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D7B3" w14:textId="1F84FA58" w:rsidR="006B49DD" w:rsidRPr="006B49DD" w:rsidRDefault="008C6348" w:rsidP="006B49DD">
      <w:pPr>
        <w:spacing w:after="0"/>
        <w:rPr>
          <w:sz w:val="22"/>
          <w:szCs w:val="20"/>
          <w:bdr w:val="none" w:sz="0" w:space="0" w:color="auto" w:frame="1"/>
          <w:lang w:eastAsia="de-DE"/>
        </w:rPr>
      </w:pPr>
      <w:r>
        <w:rPr>
          <w:sz w:val="22"/>
          <w:szCs w:val="20"/>
          <w:bdr w:val="none" w:sz="0" w:space="0" w:color="auto" w:frame="1"/>
          <w:lang w:eastAsia="de-DE"/>
        </w:rPr>
        <w:t>14.</w:t>
      </w:r>
      <w:r w:rsidR="00FC7587">
        <w:rPr>
          <w:sz w:val="22"/>
          <w:szCs w:val="20"/>
          <w:bdr w:val="none" w:sz="0" w:space="0" w:color="auto" w:frame="1"/>
          <w:lang w:eastAsia="de-DE"/>
        </w:rPr>
        <w:t>10.2021</w:t>
      </w:r>
      <w:r w:rsidR="006B49DD" w:rsidRPr="006B49DD">
        <w:rPr>
          <w:sz w:val="22"/>
          <w:szCs w:val="20"/>
          <w:bdr w:val="none" w:sz="0" w:space="0" w:color="auto" w:frame="1"/>
          <w:lang w:eastAsia="de-DE"/>
        </w:rPr>
        <w:t xml:space="preserve">, </w:t>
      </w:r>
      <w:r w:rsidR="00A50B24">
        <w:rPr>
          <w:sz w:val="22"/>
          <w:szCs w:val="20"/>
          <w:bdr w:val="none" w:sz="0" w:space="0" w:color="auto" w:frame="1"/>
          <w:lang w:eastAsia="de-DE"/>
        </w:rPr>
        <w:t>Brüssel/</w:t>
      </w:r>
      <w:r w:rsidR="00E5667B">
        <w:rPr>
          <w:sz w:val="22"/>
          <w:szCs w:val="20"/>
          <w:bdr w:val="none" w:sz="0" w:space="0" w:color="auto" w:frame="1"/>
          <w:lang w:eastAsia="de-DE"/>
        </w:rPr>
        <w:t>Saarbrücken</w:t>
      </w:r>
    </w:p>
    <w:p w14:paraId="23CF87BB" w14:textId="7D6234A3" w:rsidR="008C6348" w:rsidRDefault="00E5667B" w:rsidP="009736AC">
      <w:pPr>
        <w:pStyle w:val="Titel"/>
        <w:jc w:val="left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DORUCON </w:t>
      </w:r>
      <w:r w:rsidR="00835179">
        <w:rPr>
          <w:rFonts w:eastAsia="Times New Roman"/>
          <w:lang w:eastAsia="de-DE"/>
        </w:rPr>
        <w:t xml:space="preserve">sichert </w:t>
      </w:r>
      <w:r w:rsidR="0037068D">
        <w:rPr>
          <w:rFonts w:eastAsia="Times New Roman"/>
          <w:lang w:eastAsia="de-DE"/>
        </w:rPr>
        <w:t xml:space="preserve">den Unternehmen </w:t>
      </w:r>
      <w:r w:rsidR="00835179">
        <w:rPr>
          <w:rFonts w:eastAsia="Times New Roman"/>
          <w:lang w:eastAsia="de-DE"/>
        </w:rPr>
        <w:t xml:space="preserve">Kraftblock und </w:t>
      </w:r>
      <w:proofErr w:type="spellStart"/>
      <w:r w:rsidR="00835179">
        <w:rPr>
          <w:rFonts w:eastAsia="Times New Roman"/>
          <w:lang w:eastAsia="de-DE"/>
        </w:rPr>
        <w:t>Smartlane</w:t>
      </w:r>
      <w:proofErr w:type="spellEnd"/>
      <w:r>
        <w:rPr>
          <w:rFonts w:eastAsia="Times New Roman"/>
          <w:lang w:eastAsia="de-DE"/>
        </w:rPr>
        <w:t xml:space="preserve"> über 3 Millionen Euro Fördergelder</w:t>
      </w:r>
      <w:r w:rsidR="00132FAF">
        <w:rPr>
          <w:rFonts w:eastAsia="Times New Roman"/>
          <w:lang w:eastAsia="de-DE"/>
        </w:rPr>
        <w:t xml:space="preserve"> </w:t>
      </w:r>
      <w:r w:rsidR="00835179">
        <w:rPr>
          <w:rFonts w:eastAsia="Times New Roman"/>
          <w:lang w:eastAsia="de-DE"/>
        </w:rPr>
        <w:t>aus Brüssel</w:t>
      </w:r>
    </w:p>
    <w:p w14:paraId="51930DFE" w14:textId="01242DE6" w:rsidR="00B4611C" w:rsidRPr="00B4611C" w:rsidRDefault="00835179" w:rsidP="00B4611C">
      <w:pPr>
        <w:pStyle w:val="Untertitel"/>
        <w:rPr>
          <w:sz w:val="24"/>
          <w:szCs w:val="32"/>
          <w:lang w:eastAsia="de-DE"/>
        </w:rPr>
      </w:pPr>
      <w:r>
        <w:rPr>
          <w:sz w:val="24"/>
          <w:szCs w:val="32"/>
          <w:lang w:eastAsia="de-DE"/>
        </w:rPr>
        <w:t xml:space="preserve">Die Unternehmensberatung </w:t>
      </w:r>
      <w:r w:rsidR="00E5667B">
        <w:rPr>
          <w:sz w:val="24"/>
          <w:szCs w:val="32"/>
          <w:lang w:eastAsia="de-DE"/>
        </w:rPr>
        <w:t xml:space="preserve">DORUCON konnte zwei seiner Mandanten bei </w:t>
      </w:r>
      <w:r w:rsidR="00A50B24" w:rsidRPr="00A50B24">
        <w:rPr>
          <w:sz w:val="24"/>
          <w:szCs w:val="32"/>
          <w:lang w:eastAsia="de-DE"/>
        </w:rPr>
        <w:t>der eur</w:t>
      </w:r>
      <w:r w:rsidR="00A50B24">
        <w:rPr>
          <w:sz w:val="24"/>
          <w:szCs w:val="32"/>
          <w:lang w:eastAsia="de-DE"/>
        </w:rPr>
        <w:t>o</w:t>
      </w:r>
      <w:r w:rsidR="00A50B24" w:rsidRPr="00A50B24">
        <w:rPr>
          <w:sz w:val="24"/>
          <w:szCs w:val="32"/>
          <w:lang w:eastAsia="de-DE"/>
        </w:rPr>
        <w:t xml:space="preserve">päischen Förderung für Innovationen, dem </w:t>
      </w:r>
      <w:r w:rsidR="00A50B24" w:rsidRPr="00333B97">
        <w:rPr>
          <w:i/>
          <w:iCs/>
          <w:sz w:val="24"/>
          <w:szCs w:val="32"/>
          <w:lang w:eastAsia="de-DE"/>
        </w:rPr>
        <w:t xml:space="preserve">EIC </w:t>
      </w:r>
      <w:proofErr w:type="spellStart"/>
      <w:r w:rsidR="00A50B24" w:rsidRPr="00333B97">
        <w:rPr>
          <w:i/>
          <w:iCs/>
          <w:sz w:val="24"/>
          <w:szCs w:val="32"/>
          <w:lang w:eastAsia="de-DE"/>
        </w:rPr>
        <w:t>Accelerator</w:t>
      </w:r>
      <w:proofErr w:type="spellEnd"/>
      <w:r w:rsidR="00A50B24" w:rsidRPr="00A50B24">
        <w:rPr>
          <w:sz w:val="24"/>
          <w:szCs w:val="32"/>
          <w:lang w:eastAsia="de-DE"/>
        </w:rPr>
        <w:t>,</w:t>
      </w:r>
      <w:r w:rsidR="00377ADA">
        <w:rPr>
          <w:sz w:val="24"/>
          <w:szCs w:val="32"/>
          <w:lang w:eastAsia="de-DE"/>
        </w:rPr>
        <w:t xml:space="preserve"> bei starker Konkurrenz </w:t>
      </w:r>
      <w:r w:rsidR="00132FAF">
        <w:rPr>
          <w:sz w:val="24"/>
          <w:szCs w:val="32"/>
          <w:lang w:eastAsia="de-DE"/>
        </w:rPr>
        <w:t xml:space="preserve">zum Erfolg bringen. Die Unternehmen, </w:t>
      </w:r>
      <w:r w:rsidR="00EE57FB">
        <w:rPr>
          <w:sz w:val="24"/>
          <w:szCs w:val="32"/>
          <w:lang w:eastAsia="de-DE"/>
        </w:rPr>
        <w:t>KRAFTBLOCK</w:t>
      </w:r>
      <w:r w:rsidR="00132FAF">
        <w:rPr>
          <w:sz w:val="24"/>
          <w:szCs w:val="32"/>
          <w:lang w:eastAsia="de-DE"/>
        </w:rPr>
        <w:t xml:space="preserve"> aus Sulzbach/Saar und </w:t>
      </w:r>
      <w:r w:rsidR="00EE57FB">
        <w:rPr>
          <w:sz w:val="24"/>
          <w:szCs w:val="32"/>
          <w:lang w:eastAsia="de-DE"/>
        </w:rPr>
        <w:t>SMARTLANE</w:t>
      </w:r>
      <w:r w:rsidR="00132FAF">
        <w:rPr>
          <w:sz w:val="24"/>
          <w:szCs w:val="32"/>
          <w:lang w:eastAsia="de-DE"/>
        </w:rPr>
        <w:t xml:space="preserve"> aus München, erhalten nun jeweils </w:t>
      </w:r>
      <w:r w:rsidR="00FA0D97">
        <w:rPr>
          <w:sz w:val="24"/>
          <w:szCs w:val="32"/>
          <w:lang w:eastAsia="de-DE"/>
        </w:rPr>
        <w:t>rund</w:t>
      </w:r>
      <w:r w:rsidR="00132FAF">
        <w:rPr>
          <w:sz w:val="24"/>
          <w:szCs w:val="32"/>
          <w:lang w:eastAsia="de-DE"/>
        </w:rPr>
        <w:t xml:space="preserve"> 1.</w:t>
      </w:r>
      <w:r w:rsidR="00FA0D97">
        <w:rPr>
          <w:sz w:val="24"/>
          <w:szCs w:val="32"/>
          <w:lang w:eastAsia="de-DE"/>
        </w:rPr>
        <w:t>7</w:t>
      </w:r>
      <w:r w:rsidR="00132FAF">
        <w:rPr>
          <w:sz w:val="24"/>
          <w:szCs w:val="32"/>
          <w:lang w:eastAsia="de-DE"/>
        </w:rPr>
        <w:t xml:space="preserve"> Millionen Euro Förderung aus Brüssel</w:t>
      </w:r>
      <w:r w:rsidR="00A50B24">
        <w:rPr>
          <w:sz w:val="24"/>
          <w:szCs w:val="32"/>
          <w:lang w:eastAsia="de-DE"/>
        </w:rPr>
        <w:t xml:space="preserve">. </w:t>
      </w:r>
    </w:p>
    <w:p w14:paraId="5908DF25" w14:textId="4EBBBF4F" w:rsidR="006B49DD" w:rsidRPr="005E58A0" w:rsidRDefault="00A50B24" w:rsidP="006B49DD">
      <w:pPr>
        <w:pStyle w:val="berschrift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Förderung der </w:t>
      </w:r>
      <w:r w:rsidR="00132FAF">
        <w:rPr>
          <w:rFonts w:eastAsia="Times New Roman"/>
          <w:lang w:eastAsia="de-DE"/>
        </w:rPr>
        <w:t xml:space="preserve">Extraklasse: Der EIC </w:t>
      </w:r>
      <w:proofErr w:type="spellStart"/>
      <w:r w:rsidR="00132FAF">
        <w:rPr>
          <w:rFonts w:eastAsia="Times New Roman"/>
          <w:lang w:eastAsia="de-DE"/>
        </w:rPr>
        <w:t>Accelerator</w:t>
      </w:r>
      <w:proofErr w:type="spellEnd"/>
      <w:r>
        <w:rPr>
          <w:rFonts w:eastAsia="Times New Roman"/>
          <w:lang w:eastAsia="de-DE"/>
        </w:rPr>
        <w:t xml:space="preserve"> </w:t>
      </w:r>
    </w:p>
    <w:p w14:paraId="54ED2635" w14:textId="1F46B6D2" w:rsidR="00835179" w:rsidRDefault="00F24A1E" w:rsidP="00333B97">
      <w:pPr>
        <w:rPr>
          <w:rFonts w:eastAsia="Times New Roman" w:cs="Times New Roman"/>
          <w:color w:val="666666"/>
          <w:szCs w:val="24"/>
          <w:lang w:eastAsia="de-DE"/>
        </w:rPr>
      </w:pPr>
      <w:r>
        <w:rPr>
          <w:lang w:eastAsia="de-DE"/>
        </w:rPr>
        <w:t>„</w:t>
      </w:r>
      <w:r w:rsidRPr="00FA0D97">
        <w:rPr>
          <w:i/>
          <w:iCs/>
          <w:lang w:eastAsia="de-DE"/>
        </w:rPr>
        <w:t>D</w:t>
      </w:r>
      <w:r w:rsidR="00E832E4" w:rsidRPr="00FA0D97">
        <w:rPr>
          <w:i/>
          <w:iCs/>
          <w:lang w:eastAsia="de-DE"/>
        </w:rPr>
        <w:t xml:space="preserve">er EIC </w:t>
      </w:r>
      <w:proofErr w:type="spellStart"/>
      <w:r w:rsidR="00E832E4" w:rsidRPr="00FA0D97">
        <w:rPr>
          <w:i/>
          <w:iCs/>
          <w:lang w:eastAsia="de-DE"/>
        </w:rPr>
        <w:t>Accelerator</w:t>
      </w:r>
      <w:proofErr w:type="spellEnd"/>
      <w:r w:rsidR="00E832E4" w:rsidRPr="00FA0D97">
        <w:rPr>
          <w:i/>
          <w:iCs/>
          <w:lang w:eastAsia="de-DE"/>
        </w:rPr>
        <w:t xml:space="preserve"> zählt zu den anspruchsvollsten </w:t>
      </w:r>
      <w:r w:rsidR="00333B97" w:rsidRPr="00FA0D97">
        <w:rPr>
          <w:i/>
          <w:iCs/>
          <w:lang w:eastAsia="de-DE"/>
        </w:rPr>
        <w:t>Innovationsf</w:t>
      </w:r>
      <w:r w:rsidR="00E832E4" w:rsidRPr="00FA0D97">
        <w:rPr>
          <w:i/>
          <w:iCs/>
          <w:lang w:eastAsia="de-DE"/>
        </w:rPr>
        <w:t>örderprogrammen Europas</w:t>
      </w:r>
      <w:r>
        <w:rPr>
          <w:lang w:eastAsia="de-DE"/>
        </w:rPr>
        <w:t>“, so Fördermittelexperte Dr. Jörg Rupp.</w:t>
      </w:r>
      <w:r w:rsidR="00333B97">
        <w:rPr>
          <w:lang w:eastAsia="de-DE"/>
        </w:rPr>
        <w:t xml:space="preserve"> Zielgruppe sind unteranderem kleine und mittelständische Unternehmen aus ganz Europa, die mit hoch risikoreichen Innovationen den </w:t>
      </w:r>
      <w:r w:rsidR="00377ADA">
        <w:rPr>
          <w:lang w:eastAsia="de-DE"/>
        </w:rPr>
        <w:t xml:space="preserve">europäischen </w:t>
      </w:r>
      <w:r w:rsidR="00333B97">
        <w:rPr>
          <w:lang w:eastAsia="de-DE"/>
        </w:rPr>
        <w:t>Markt disruptiv verändern können.</w:t>
      </w:r>
      <w:r w:rsidR="00132FAF">
        <w:rPr>
          <w:lang w:eastAsia="de-DE"/>
        </w:rPr>
        <w:t xml:space="preserve"> Die Beantragung ist entsprechend anspruchsvoll</w:t>
      </w:r>
      <w:r w:rsidR="0037068D">
        <w:rPr>
          <w:lang w:eastAsia="de-DE"/>
        </w:rPr>
        <w:t>:</w:t>
      </w:r>
      <w:r w:rsidR="00132FAF">
        <w:rPr>
          <w:lang w:eastAsia="de-DE"/>
        </w:rPr>
        <w:t xml:space="preserve"> Teilnehmer müssen sich über mehrere Stufen hinweg beweisen. Das Team von DORUCON begleitet die beiden Gewinner von Anfang an, </w:t>
      </w:r>
      <w:r w:rsidR="00132FAF">
        <w:rPr>
          <w:rFonts w:eastAsia="Times New Roman" w:cs="Times New Roman"/>
          <w:color w:val="666666"/>
          <w:szCs w:val="24"/>
          <w:lang w:eastAsia="de-DE"/>
        </w:rPr>
        <w:t>beginnend mit einer Skizzeneinreichung, über den Vollantrag bis zum Pitch Interview in Brüssel.</w:t>
      </w:r>
    </w:p>
    <w:p w14:paraId="4C2794F4" w14:textId="43D0405E" w:rsidR="00FA0D97" w:rsidRDefault="00132FAF" w:rsidP="00FA0D97">
      <w:pPr>
        <w:rPr>
          <w:rFonts w:eastAsia="Times New Roman" w:cs="Times New Roman"/>
          <w:color w:val="666666"/>
          <w:szCs w:val="24"/>
          <w:lang w:eastAsia="de-DE"/>
        </w:rPr>
      </w:pPr>
      <w:r>
        <w:rPr>
          <w:rFonts w:eastAsia="Times New Roman" w:cs="Times New Roman"/>
          <w:color w:val="666666"/>
          <w:szCs w:val="24"/>
          <w:lang w:eastAsia="de-DE"/>
        </w:rPr>
        <w:t xml:space="preserve">Beide Unternehmen konnten sich </w:t>
      </w:r>
      <w:r w:rsidR="00835179">
        <w:rPr>
          <w:rFonts w:eastAsia="Times New Roman" w:cs="Times New Roman"/>
          <w:color w:val="666666"/>
          <w:szCs w:val="24"/>
          <w:lang w:eastAsia="de-DE"/>
        </w:rPr>
        <w:t xml:space="preserve">erfolgreich </w:t>
      </w:r>
      <w:r>
        <w:rPr>
          <w:rFonts w:eastAsia="Times New Roman" w:cs="Times New Roman"/>
          <w:color w:val="666666"/>
          <w:szCs w:val="24"/>
          <w:lang w:eastAsia="de-DE"/>
        </w:rPr>
        <w:t>durchsetzen und überzeugte</w:t>
      </w:r>
      <w:r w:rsidR="00835179">
        <w:rPr>
          <w:rFonts w:eastAsia="Times New Roman" w:cs="Times New Roman"/>
          <w:color w:val="666666"/>
          <w:szCs w:val="24"/>
          <w:lang w:eastAsia="de-DE"/>
        </w:rPr>
        <w:t>n</w:t>
      </w:r>
      <w:r w:rsidR="00FA0D97">
        <w:rPr>
          <w:rFonts w:eastAsia="Times New Roman" w:cs="Times New Roman"/>
          <w:color w:val="666666"/>
          <w:szCs w:val="24"/>
          <w:lang w:eastAsia="de-DE"/>
        </w:rPr>
        <w:t xml:space="preserve"> mit ihren Projekten</w:t>
      </w:r>
      <w:r>
        <w:rPr>
          <w:rFonts w:eastAsia="Times New Roman" w:cs="Times New Roman"/>
          <w:color w:val="666666"/>
          <w:szCs w:val="24"/>
          <w:lang w:eastAsia="de-DE"/>
        </w:rPr>
        <w:t xml:space="preserve"> die Jury des Europäischen Innovationsrates (EIC – European Innovation Council). Mittlerweile sind über 4.000 Anträge eingegangen, nur 65 konnten zum Stichtag im Juni </w:t>
      </w:r>
      <w:r w:rsidR="00835179">
        <w:rPr>
          <w:rFonts w:eastAsia="Times New Roman" w:cs="Times New Roman"/>
          <w:color w:val="666666"/>
          <w:szCs w:val="24"/>
          <w:lang w:eastAsia="de-DE"/>
        </w:rPr>
        <w:t xml:space="preserve">und bei den Interviews </w:t>
      </w:r>
      <w:r>
        <w:rPr>
          <w:rFonts w:eastAsia="Times New Roman" w:cs="Times New Roman"/>
          <w:color w:val="666666"/>
          <w:szCs w:val="24"/>
          <w:lang w:eastAsia="de-DE"/>
        </w:rPr>
        <w:t xml:space="preserve">überzeugen und erhalten </w:t>
      </w:r>
      <w:r w:rsidR="00835179">
        <w:rPr>
          <w:rFonts w:eastAsia="Times New Roman" w:cs="Times New Roman"/>
          <w:color w:val="666666"/>
          <w:szCs w:val="24"/>
          <w:lang w:eastAsia="de-DE"/>
        </w:rPr>
        <w:t>somit die Förderung aus Brüssel.</w:t>
      </w:r>
      <w:r>
        <w:rPr>
          <w:rFonts w:eastAsia="Times New Roman" w:cs="Times New Roman"/>
          <w:color w:val="666666"/>
          <w:szCs w:val="24"/>
          <w:lang w:eastAsia="de-DE"/>
        </w:rPr>
        <w:t xml:space="preserve"> </w:t>
      </w:r>
      <w:r w:rsidR="00F24A1E">
        <w:rPr>
          <w:rFonts w:eastAsia="Times New Roman" w:cs="Times New Roman"/>
          <w:color w:val="666666"/>
          <w:szCs w:val="24"/>
          <w:lang w:eastAsia="de-DE"/>
        </w:rPr>
        <w:t>„</w:t>
      </w:r>
      <w:r w:rsidR="00F24A1E" w:rsidRPr="00FA0D97">
        <w:rPr>
          <w:rFonts w:eastAsia="Times New Roman" w:cs="Times New Roman"/>
          <w:i/>
          <w:iCs/>
          <w:color w:val="666666"/>
          <w:szCs w:val="24"/>
          <w:lang w:eastAsia="de-DE"/>
        </w:rPr>
        <w:t>Wir waren von Anfang an vo</w:t>
      </w:r>
      <w:r w:rsidR="00835179" w:rsidRPr="00FA0D97">
        <w:rPr>
          <w:rFonts w:eastAsia="Times New Roman" w:cs="Times New Roman"/>
          <w:i/>
          <w:iCs/>
          <w:color w:val="666666"/>
          <w:szCs w:val="24"/>
          <w:lang w:eastAsia="de-DE"/>
        </w:rPr>
        <w:t>n beiden</w:t>
      </w:r>
      <w:r w:rsidR="00F24A1E" w:rsidRPr="00FA0D97">
        <w:rPr>
          <w:rFonts w:eastAsia="Times New Roman" w:cs="Times New Roman"/>
          <w:i/>
          <w:iCs/>
          <w:color w:val="666666"/>
          <w:szCs w:val="24"/>
          <w:lang w:eastAsia="de-DE"/>
        </w:rPr>
        <w:t xml:space="preserve"> Projekt</w:t>
      </w:r>
      <w:r w:rsidR="00835179" w:rsidRPr="00FA0D97">
        <w:rPr>
          <w:rFonts w:eastAsia="Times New Roman" w:cs="Times New Roman"/>
          <w:i/>
          <w:iCs/>
          <w:color w:val="666666"/>
          <w:szCs w:val="24"/>
          <w:lang w:eastAsia="de-DE"/>
        </w:rPr>
        <w:t>en</w:t>
      </w:r>
      <w:r w:rsidR="0037068D" w:rsidRPr="00FA0D97">
        <w:rPr>
          <w:rFonts w:eastAsia="Times New Roman" w:cs="Times New Roman"/>
          <w:i/>
          <w:iCs/>
          <w:color w:val="666666"/>
          <w:szCs w:val="24"/>
          <w:lang w:eastAsia="de-DE"/>
        </w:rPr>
        <w:t xml:space="preserve"> </w:t>
      </w:r>
      <w:r w:rsidR="00F24A1E" w:rsidRPr="00FA0D97">
        <w:rPr>
          <w:rFonts w:eastAsia="Times New Roman" w:cs="Times New Roman"/>
          <w:i/>
          <w:iCs/>
          <w:color w:val="666666"/>
          <w:szCs w:val="24"/>
          <w:lang w:eastAsia="de-DE"/>
        </w:rPr>
        <w:t>und vo</w:t>
      </w:r>
      <w:r w:rsidR="00835179" w:rsidRPr="00FA0D97">
        <w:rPr>
          <w:rFonts w:eastAsia="Times New Roman" w:cs="Times New Roman"/>
          <w:i/>
          <w:iCs/>
          <w:color w:val="666666"/>
          <w:szCs w:val="24"/>
          <w:lang w:eastAsia="de-DE"/>
        </w:rPr>
        <w:t>n beiden</w:t>
      </w:r>
      <w:r w:rsidR="00F24A1E" w:rsidRPr="00FA0D97">
        <w:rPr>
          <w:rFonts w:eastAsia="Times New Roman" w:cs="Times New Roman"/>
          <w:i/>
          <w:iCs/>
          <w:color w:val="666666"/>
          <w:szCs w:val="24"/>
          <w:lang w:eastAsia="de-DE"/>
        </w:rPr>
        <w:t xml:space="preserve"> Unternehmen überzeugt und wussten, dass</w:t>
      </w:r>
      <w:r w:rsidR="00377ADA" w:rsidRPr="00FA0D97">
        <w:rPr>
          <w:rFonts w:eastAsia="Times New Roman" w:cs="Times New Roman"/>
          <w:i/>
          <w:iCs/>
          <w:color w:val="666666"/>
          <w:szCs w:val="24"/>
          <w:lang w:eastAsia="de-DE"/>
        </w:rPr>
        <w:t xml:space="preserve"> </w:t>
      </w:r>
      <w:r w:rsidR="00FA7BEE" w:rsidRPr="00FA0D97">
        <w:rPr>
          <w:rFonts w:eastAsia="Times New Roman" w:cs="Times New Roman"/>
          <w:i/>
          <w:iCs/>
          <w:color w:val="666666"/>
          <w:szCs w:val="24"/>
          <w:lang w:eastAsia="de-DE"/>
        </w:rPr>
        <w:t>sie</w:t>
      </w:r>
      <w:r w:rsidR="00377ADA" w:rsidRPr="00FA0D97">
        <w:rPr>
          <w:rFonts w:eastAsia="Times New Roman" w:cs="Times New Roman"/>
          <w:i/>
          <w:iCs/>
          <w:color w:val="666666"/>
          <w:szCs w:val="24"/>
          <w:lang w:eastAsia="de-DE"/>
        </w:rPr>
        <w:t xml:space="preserve"> in der Zusammenarbeit</w:t>
      </w:r>
      <w:r w:rsidR="00464B93" w:rsidRPr="00FA0D97">
        <w:rPr>
          <w:rFonts w:eastAsia="Times New Roman" w:cs="Times New Roman"/>
          <w:i/>
          <w:iCs/>
          <w:color w:val="666666"/>
          <w:szCs w:val="24"/>
          <w:lang w:eastAsia="de-DE"/>
        </w:rPr>
        <w:t xml:space="preserve"> </w:t>
      </w:r>
      <w:r w:rsidR="00BA4721" w:rsidRPr="00FA0D97">
        <w:rPr>
          <w:rFonts w:eastAsia="Times New Roman" w:cs="Times New Roman"/>
          <w:i/>
          <w:iCs/>
          <w:color w:val="666666"/>
          <w:szCs w:val="24"/>
          <w:lang w:eastAsia="de-DE"/>
        </w:rPr>
        <w:t xml:space="preserve">mit uns </w:t>
      </w:r>
      <w:r w:rsidR="00464B93" w:rsidRPr="00FA0D97">
        <w:rPr>
          <w:rFonts w:eastAsia="Times New Roman" w:cs="Times New Roman"/>
          <w:i/>
          <w:iCs/>
          <w:color w:val="666666"/>
          <w:szCs w:val="24"/>
          <w:lang w:eastAsia="de-DE"/>
        </w:rPr>
        <w:t xml:space="preserve">gute </w:t>
      </w:r>
      <w:r w:rsidR="00F24A1E" w:rsidRPr="00FA0D97">
        <w:rPr>
          <w:rFonts w:eastAsia="Times New Roman" w:cs="Times New Roman"/>
          <w:i/>
          <w:iCs/>
          <w:color w:val="666666"/>
          <w:szCs w:val="24"/>
          <w:lang w:eastAsia="de-DE"/>
        </w:rPr>
        <w:t>Chancen</w:t>
      </w:r>
      <w:r w:rsidR="00464B93" w:rsidRPr="00FA0D97">
        <w:rPr>
          <w:rFonts w:eastAsia="Times New Roman" w:cs="Times New Roman"/>
          <w:i/>
          <w:iCs/>
          <w:color w:val="666666"/>
          <w:szCs w:val="24"/>
          <w:lang w:eastAsia="de-DE"/>
        </w:rPr>
        <w:t xml:space="preserve"> auf</w:t>
      </w:r>
      <w:r w:rsidR="00F24A1E" w:rsidRPr="00FA0D97">
        <w:rPr>
          <w:rFonts w:eastAsia="Times New Roman" w:cs="Times New Roman"/>
          <w:i/>
          <w:iCs/>
          <w:color w:val="666666"/>
          <w:szCs w:val="24"/>
          <w:lang w:eastAsia="de-DE"/>
        </w:rPr>
        <w:t xml:space="preserve"> den EIC </w:t>
      </w:r>
      <w:proofErr w:type="spellStart"/>
      <w:r w:rsidR="00F24A1E" w:rsidRPr="00FA0D97">
        <w:rPr>
          <w:rFonts w:eastAsia="Times New Roman" w:cs="Times New Roman"/>
          <w:i/>
          <w:iCs/>
          <w:color w:val="666666"/>
          <w:szCs w:val="24"/>
          <w:lang w:eastAsia="de-DE"/>
        </w:rPr>
        <w:t>Accelerator</w:t>
      </w:r>
      <w:proofErr w:type="spellEnd"/>
      <w:r w:rsidR="00F24A1E" w:rsidRPr="00FA0D97">
        <w:rPr>
          <w:rFonts w:eastAsia="Times New Roman" w:cs="Times New Roman"/>
          <w:i/>
          <w:iCs/>
          <w:color w:val="666666"/>
          <w:szCs w:val="24"/>
          <w:lang w:eastAsia="de-DE"/>
        </w:rPr>
        <w:t xml:space="preserve"> </w:t>
      </w:r>
      <w:r w:rsidR="00464B93" w:rsidRPr="00FA0D97">
        <w:rPr>
          <w:rFonts w:eastAsia="Times New Roman" w:cs="Times New Roman"/>
          <w:i/>
          <w:iCs/>
          <w:color w:val="666666"/>
          <w:szCs w:val="24"/>
          <w:lang w:eastAsia="de-DE"/>
        </w:rPr>
        <w:t>haben</w:t>
      </w:r>
      <w:r w:rsidR="00F24A1E" w:rsidRPr="00FA0D97">
        <w:rPr>
          <w:rFonts w:eastAsia="Times New Roman" w:cs="Times New Roman"/>
          <w:i/>
          <w:iCs/>
          <w:color w:val="666666"/>
          <w:szCs w:val="24"/>
          <w:lang w:eastAsia="de-DE"/>
        </w:rPr>
        <w:t>.</w:t>
      </w:r>
      <w:r w:rsidR="00F24A1E">
        <w:rPr>
          <w:rFonts w:eastAsia="Times New Roman" w:cs="Times New Roman"/>
          <w:color w:val="666666"/>
          <w:szCs w:val="24"/>
          <w:lang w:eastAsia="de-DE"/>
        </w:rPr>
        <w:t xml:space="preserve">“, </w:t>
      </w:r>
      <w:r w:rsidR="00377ADA">
        <w:rPr>
          <w:rFonts w:eastAsia="Times New Roman" w:cs="Times New Roman"/>
          <w:color w:val="666666"/>
          <w:szCs w:val="24"/>
          <w:lang w:eastAsia="de-DE"/>
        </w:rPr>
        <w:t>sagt</w:t>
      </w:r>
      <w:r w:rsidR="00F24A1E">
        <w:rPr>
          <w:rFonts w:eastAsia="Times New Roman" w:cs="Times New Roman"/>
          <w:color w:val="666666"/>
          <w:szCs w:val="24"/>
          <w:lang w:eastAsia="de-DE"/>
        </w:rPr>
        <w:t xml:space="preserve"> </w:t>
      </w:r>
      <w:r w:rsidR="00377ADA">
        <w:rPr>
          <w:rFonts w:eastAsia="Times New Roman" w:cs="Times New Roman"/>
          <w:color w:val="666666"/>
          <w:szCs w:val="24"/>
          <w:lang w:eastAsia="de-DE"/>
        </w:rPr>
        <w:t xml:space="preserve">Jörg </w:t>
      </w:r>
      <w:r w:rsidR="00F24A1E">
        <w:rPr>
          <w:rFonts w:eastAsia="Times New Roman" w:cs="Times New Roman"/>
          <w:color w:val="666666"/>
          <w:szCs w:val="24"/>
          <w:lang w:eastAsia="de-DE"/>
        </w:rPr>
        <w:t>Rupp.</w:t>
      </w:r>
    </w:p>
    <w:p w14:paraId="299E6643" w14:textId="293F97C8" w:rsidR="00FA0D97" w:rsidRDefault="00EE57FB" w:rsidP="00FA0D97">
      <w:pPr>
        <w:rPr>
          <w:rFonts w:ascii="Calibri" w:hAnsi="Calibri"/>
          <w:i/>
          <w:iCs/>
          <w:color w:val="auto"/>
          <w:sz w:val="22"/>
        </w:rPr>
      </w:pPr>
      <w:r>
        <w:rPr>
          <w:rFonts w:eastAsia="Times New Roman" w:cs="Times New Roman"/>
          <w:color w:val="666666"/>
          <w:szCs w:val="24"/>
          <w:lang w:eastAsia="de-DE"/>
        </w:rPr>
        <w:t>KRAFTBLOCK</w:t>
      </w:r>
      <w:r w:rsidR="00835179">
        <w:rPr>
          <w:rFonts w:eastAsia="Times New Roman" w:cs="Times New Roman"/>
          <w:color w:val="666666"/>
          <w:szCs w:val="24"/>
          <w:lang w:eastAsia="de-DE"/>
        </w:rPr>
        <w:t xml:space="preserve"> erhält nun rund 1.</w:t>
      </w:r>
      <w:r w:rsidR="00FA0D97">
        <w:rPr>
          <w:rFonts w:eastAsia="Times New Roman" w:cs="Times New Roman"/>
          <w:color w:val="666666"/>
          <w:szCs w:val="24"/>
          <w:lang w:eastAsia="de-DE"/>
        </w:rPr>
        <w:t>79</w:t>
      </w:r>
      <w:r w:rsidR="00835179">
        <w:rPr>
          <w:rFonts w:eastAsia="Times New Roman" w:cs="Times New Roman"/>
          <w:color w:val="666666"/>
          <w:szCs w:val="24"/>
          <w:lang w:eastAsia="de-DE"/>
        </w:rPr>
        <w:t xml:space="preserve"> Mill</w:t>
      </w:r>
      <w:r w:rsidR="0037068D">
        <w:rPr>
          <w:rFonts w:eastAsia="Times New Roman" w:cs="Times New Roman"/>
          <w:color w:val="666666"/>
          <w:szCs w:val="24"/>
          <w:lang w:eastAsia="de-DE"/>
        </w:rPr>
        <w:t>i</w:t>
      </w:r>
      <w:r w:rsidR="00835179">
        <w:rPr>
          <w:rFonts w:eastAsia="Times New Roman" w:cs="Times New Roman"/>
          <w:color w:val="666666"/>
          <w:szCs w:val="24"/>
          <w:lang w:eastAsia="de-DE"/>
        </w:rPr>
        <w:t xml:space="preserve">onen Euro Förderung, </w:t>
      </w:r>
      <w:r>
        <w:rPr>
          <w:rFonts w:eastAsia="Times New Roman" w:cs="Times New Roman"/>
          <w:color w:val="666666"/>
          <w:szCs w:val="24"/>
          <w:lang w:eastAsia="de-DE"/>
        </w:rPr>
        <w:t>SMARTLANE</w:t>
      </w:r>
      <w:r w:rsidR="00835179">
        <w:rPr>
          <w:rFonts w:eastAsia="Times New Roman" w:cs="Times New Roman"/>
          <w:color w:val="666666"/>
          <w:szCs w:val="24"/>
          <w:lang w:eastAsia="de-DE"/>
        </w:rPr>
        <w:t xml:space="preserve"> 1.7 Millionen Euro Förderung.</w:t>
      </w:r>
      <w:r w:rsidR="00FA0D97">
        <w:rPr>
          <w:rFonts w:eastAsia="Times New Roman" w:cs="Times New Roman"/>
          <w:color w:val="666666"/>
          <w:szCs w:val="24"/>
          <w:lang w:eastAsia="de-DE"/>
        </w:rPr>
        <w:t xml:space="preserve"> „</w:t>
      </w:r>
      <w:r w:rsidR="00106E35">
        <w:rPr>
          <w:i/>
          <w:iCs/>
          <w:szCs w:val="24"/>
        </w:rPr>
        <w:t>SMARTLANE nimmt nun eine zentrale Rolle in der Digitalisierungs-Roadmap der EU ein. Wir freuen uns über diese Anerkennung unserer Spitzentechnologie als wichtiges Element zur erfolgreichen Digitalisierung in der Transportlogistik</w:t>
      </w:r>
      <w:r w:rsidR="00FA0D97">
        <w:t xml:space="preserve">“, sagt Monja Mühling, Gründerin und Geschäftsführerin der </w:t>
      </w:r>
      <w:r w:rsidR="00647748">
        <w:t>SMARTLANE</w:t>
      </w:r>
      <w:r w:rsidR="00FA0D97">
        <w:t xml:space="preserve"> GmbH.</w:t>
      </w:r>
    </w:p>
    <w:p w14:paraId="11F13B73" w14:textId="561F8176" w:rsidR="00A50B24" w:rsidRDefault="00A50B24" w:rsidP="00A50B24">
      <w:pPr>
        <w:pStyle w:val="berschrift1"/>
        <w:rPr>
          <w:lang w:eastAsia="de-DE"/>
        </w:rPr>
      </w:pPr>
      <w:r>
        <w:rPr>
          <w:lang w:eastAsia="de-DE"/>
        </w:rPr>
        <w:lastRenderedPageBreak/>
        <w:t>KRAFTBLOCK</w:t>
      </w:r>
      <w:r w:rsidR="00BA4721">
        <w:rPr>
          <w:lang w:eastAsia="de-DE"/>
        </w:rPr>
        <w:t xml:space="preserve"> – Wärmespeicher zur Lösung der Energiewende</w:t>
      </w:r>
    </w:p>
    <w:p w14:paraId="466B5E6D" w14:textId="2EE061F9" w:rsidR="00FA7BEE" w:rsidRDefault="00FA7BEE" w:rsidP="00FA7BEE">
      <w:pPr>
        <w:rPr>
          <w:lang w:eastAsia="de-DE"/>
        </w:rPr>
      </w:pPr>
      <w:bookmarkStart w:id="0" w:name="_Hlk85027193"/>
      <w:r w:rsidRPr="00FA0D97">
        <w:rPr>
          <w:b/>
          <w:bCs/>
          <w:lang w:eastAsia="de-DE"/>
        </w:rPr>
        <w:t>KRAFTBLOCK</w:t>
      </w:r>
      <w:r>
        <w:rPr>
          <w:lang w:eastAsia="de-DE"/>
        </w:rPr>
        <w:t xml:space="preserve"> </w:t>
      </w:r>
      <w:r w:rsidRPr="00FA7BEE">
        <w:rPr>
          <w:lang w:eastAsia="de-DE"/>
        </w:rPr>
        <w:t>stellt</w:t>
      </w:r>
      <w:r>
        <w:rPr>
          <w:lang w:eastAsia="de-DE"/>
        </w:rPr>
        <w:t xml:space="preserve"> </w:t>
      </w:r>
      <w:r w:rsidRPr="00FA7BEE">
        <w:rPr>
          <w:lang w:eastAsia="de-DE"/>
        </w:rPr>
        <w:t>industrielle</w:t>
      </w:r>
      <w:r>
        <w:rPr>
          <w:lang w:eastAsia="de-DE"/>
        </w:rPr>
        <w:t xml:space="preserve"> </w:t>
      </w:r>
      <w:r w:rsidRPr="00FA7BEE">
        <w:rPr>
          <w:lang w:eastAsia="de-DE"/>
        </w:rPr>
        <w:t>Hochtemperaturwärmespeichersysteme</w:t>
      </w:r>
      <w:r>
        <w:rPr>
          <w:lang w:eastAsia="de-DE"/>
        </w:rPr>
        <w:t xml:space="preserve"> </w:t>
      </w:r>
      <w:r w:rsidRPr="00FA7BEE">
        <w:rPr>
          <w:lang w:eastAsia="de-DE"/>
        </w:rPr>
        <w:t>her,</w:t>
      </w:r>
      <w:r>
        <w:rPr>
          <w:lang w:eastAsia="de-DE"/>
        </w:rPr>
        <w:t xml:space="preserve"> </w:t>
      </w:r>
      <w:r w:rsidRPr="00FA7BEE">
        <w:rPr>
          <w:lang w:eastAsia="de-DE"/>
        </w:rPr>
        <w:t>die</w:t>
      </w:r>
      <w:r>
        <w:rPr>
          <w:lang w:eastAsia="de-DE"/>
        </w:rPr>
        <w:t xml:space="preserve"> </w:t>
      </w:r>
      <w:r w:rsidRPr="00FA7BEE">
        <w:rPr>
          <w:lang w:eastAsia="de-DE"/>
        </w:rPr>
        <w:t>auf</w:t>
      </w:r>
      <w:r>
        <w:rPr>
          <w:lang w:eastAsia="de-DE"/>
        </w:rPr>
        <w:t xml:space="preserve"> </w:t>
      </w:r>
      <w:r w:rsidRPr="00FA7BEE">
        <w:rPr>
          <w:lang w:eastAsia="de-DE"/>
        </w:rPr>
        <w:t>bis</w:t>
      </w:r>
      <w:r>
        <w:rPr>
          <w:lang w:eastAsia="de-DE"/>
        </w:rPr>
        <w:t xml:space="preserve"> </w:t>
      </w:r>
      <w:r w:rsidRPr="00FA7BEE">
        <w:rPr>
          <w:lang w:eastAsia="de-DE"/>
        </w:rPr>
        <w:t>zu</w:t>
      </w:r>
      <w:r>
        <w:rPr>
          <w:lang w:eastAsia="de-DE"/>
        </w:rPr>
        <w:t xml:space="preserve"> </w:t>
      </w:r>
      <w:r w:rsidRPr="00FA7BEE">
        <w:rPr>
          <w:lang w:eastAsia="de-DE"/>
        </w:rPr>
        <w:t>1300°</w:t>
      </w:r>
      <w:r>
        <w:rPr>
          <w:lang w:eastAsia="de-DE"/>
        </w:rPr>
        <w:t xml:space="preserve"> </w:t>
      </w:r>
      <w:r w:rsidRPr="00FA7BEE">
        <w:rPr>
          <w:lang w:eastAsia="de-DE"/>
        </w:rPr>
        <w:t>Speichertemperatur</w:t>
      </w:r>
      <w:r>
        <w:rPr>
          <w:lang w:eastAsia="de-DE"/>
        </w:rPr>
        <w:t xml:space="preserve"> </w:t>
      </w:r>
      <w:r w:rsidRPr="00FA7BEE">
        <w:rPr>
          <w:lang w:eastAsia="de-DE"/>
        </w:rPr>
        <w:t>ausgelegt</w:t>
      </w:r>
      <w:r>
        <w:rPr>
          <w:lang w:eastAsia="de-DE"/>
        </w:rPr>
        <w:t xml:space="preserve"> </w:t>
      </w:r>
      <w:r w:rsidRPr="00FA7BEE">
        <w:rPr>
          <w:lang w:eastAsia="de-DE"/>
        </w:rPr>
        <w:t>sind.</w:t>
      </w:r>
      <w:r>
        <w:rPr>
          <w:lang w:eastAsia="de-DE"/>
        </w:rPr>
        <w:t xml:space="preserve"> </w:t>
      </w:r>
      <w:r w:rsidRPr="00FA7BEE">
        <w:rPr>
          <w:lang w:eastAsia="de-DE"/>
        </w:rPr>
        <w:t>Die</w:t>
      </w:r>
      <w:r>
        <w:rPr>
          <w:lang w:eastAsia="de-DE"/>
        </w:rPr>
        <w:t xml:space="preserve"> </w:t>
      </w:r>
      <w:r w:rsidRPr="00FA7BEE">
        <w:rPr>
          <w:lang w:eastAsia="de-DE"/>
        </w:rPr>
        <w:t>eingespeicherte</w:t>
      </w:r>
      <w:r>
        <w:rPr>
          <w:lang w:eastAsia="de-DE"/>
        </w:rPr>
        <w:t xml:space="preserve"> </w:t>
      </w:r>
      <w:r w:rsidRPr="00FA7BEE">
        <w:rPr>
          <w:lang w:eastAsia="de-DE"/>
        </w:rPr>
        <w:t>Energie</w:t>
      </w:r>
      <w:r>
        <w:rPr>
          <w:lang w:eastAsia="de-DE"/>
        </w:rPr>
        <w:t xml:space="preserve"> </w:t>
      </w:r>
      <w:r w:rsidRPr="00FA7BEE">
        <w:rPr>
          <w:lang w:eastAsia="de-DE"/>
        </w:rPr>
        <w:t>kommt</w:t>
      </w:r>
      <w:r>
        <w:rPr>
          <w:lang w:eastAsia="de-DE"/>
        </w:rPr>
        <w:t xml:space="preserve"> </w:t>
      </w:r>
      <w:r w:rsidRPr="00FA7BEE">
        <w:rPr>
          <w:lang w:eastAsia="de-DE"/>
        </w:rPr>
        <w:t>z.B.</w:t>
      </w:r>
      <w:r>
        <w:rPr>
          <w:lang w:eastAsia="de-DE"/>
        </w:rPr>
        <w:t xml:space="preserve"> </w:t>
      </w:r>
      <w:r w:rsidRPr="00FA7BEE">
        <w:rPr>
          <w:lang w:eastAsia="de-DE"/>
        </w:rPr>
        <w:t>aus</w:t>
      </w:r>
      <w:r>
        <w:rPr>
          <w:lang w:eastAsia="de-DE"/>
        </w:rPr>
        <w:t xml:space="preserve"> </w:t>
      </w:r>
      <w:r w:rsidRPr="00FA7BEE">
        <w:rPr>
          <w:lang w:eastAsia="de-DE"/>
        </w:rPr>
        <w:t>Abwärme</w:t>
      </w:r>
      <w:r>
        <w:rPr>
          <w:lang w:eastAsia="de-DE"/>
        </w:rPr>
        <w:t xml:space="preserve"> o</w:t>
      </w:r>
      <w:r w:rsidRPr="00FA7BEE">
        <w:rPr>
          <w:lang w:eastAsia="de-DE"/>
        </w:rPr>
        <w:t>der</w:t>
      </w:r>
      <w:r>
        <w:rPr>
          <w:lang w:eastAsia="de-DE"/>
        </w:rPr>
        <w:t xml:space="preserve"> </w:t>
      </w:r>
      <w:r w:rsidRPr="00FA7BEE">
        <w:rPr>
          <w:lang w:eastAsia="de-DE"/>
        </w:rPr>
        <w:t>auch</w:t>
      </w:r>
      <w:r>
        <w:rPr>
          <w:lang w:eastAsia="de-DE"/>
        </w:rPr>
        <w:t xml:space="preserve"> </w:t>
      </w:r>
      <w:r w:rsidRPr="00FA7BEE">
        <w:rPr>
          <w:lang w:eastAsia="de-DE"/>
        </w:rPr>
        <w:t>Strom</w:t>
      </w:r>
      <w:r>
        <w:rPr>
          <w:lang w:eastAsia="de-DE"/>
        </w:rPr>
        <w:t xml:space="preserve"> </w:t>
      </w:r>
      <w:r w:rsidRPr="00FA7BEE">
        <w:rPr>
          <w:lang w:eastAsia="de-DE"/>
        </w:rPr>
        <w:t>und</w:t>
      </w:r>
      <w:r>
        <w:rPr>
          <w:lang w:eastAsia="de-DE"/>
        </w:rPr>
        <w:t xml:space="preserve"> </w:t>
      </w:r>
      <w:r w:rsidRPr="00FA7BEE">
        <w:rPr>
          <w:lang w:eastAsia="de-DE"/>
        </w:rPr>
        <w:t>kann</w:t>
      </w:r>
      <w:r>
        <w:rPr>
          <w:lang w:eastAsia="de-DE"/>
        </w:rPr>
        <w:t xml:space="preserve"> </w:t>
      </w:r>
      <w:r w:rsidRPr="00FA7BEE">
        <w:rPr>
          <w:lang w:eastAsia="de-DE"/>
        </w:rPr>
        <w:t>ebenfalls</w:t>
      </w:r>
      <w:r>
        <w:rPr>
          <w:lang w:eastAsia="de-DE"/>
        </w:rPr>
        <w:t xml:space="preserve"> </w:t>
      </w:r>
      <w:r w:rsidRPr="00FA7BEE">
        <w:rPr>
          <w:lang w:eastAsia="de-DE"/>
        </w:rPr>
        <w:t>direkt</w:t>
      </w:r>
      <w:r>
        <w:rPr>
          <w:lang w:eastAsia="de-DE"/>
        </w:rPr>
        <w:t xml:space="preserve"> </w:t>
      </w:r>
      <w:r w:rsidRPr="00FA7BEE">
        <w:rPr>
          <w:lang w:eastAsia="de-DE"/>
        </w:rPr>
        <w:t>als</w:t>
      </w:r>
      <w:r>
        <w:rPr>
          <w:lang w:eastAsia="de-DE"/>
        </w:rPr>
        <w:t xml:space="preserve"> </w:t>
      </w:r>
      <w:r w:rsidRPr="00FA7BEE">
        <w:rPr>
          <w:lang w:eastAsia="de-DE"/>
        </w:rPr>
        <w:t>Wärme,</w:t>
      </w:r>
      <w:r>
        <w:rPr>
          <w:lang w:eastAsia="de-DE"/>
        </w:rPr>
        <w:t xml:space="preserve"> </w:t>
      </w:r>
      <w:r w:rsidRPr="00FA7BEE">
        <w:rPr>
          <w:lang w:eastAsia="de-DE"/>
        </w:rPr>
        <w:t>oder</w:t>
      </w:r>
      <w:r>
        <w:rPr>
          <w:lang w:eastAsia="de-DE"/>
        </w:rPr>
        <w:t xml:space="preserve"> </w:t>
      </w:r>
      <w:r w:rsidRPr="00FA7BEE">
        <w:rPr>
          <w:lang w:eastAsia="de-DE"/>
        </w:rPr>
        <w:t>über</w:t>
      </w:r>
      <w:r>
        <w:rPr>
          <w:lang w:eastAsia="de-DE"/>
        </w:rPr>
        <w:t xml:space="preserve"> </w:t>
      </w:r>
      <w:r w:rsidRPr="00FA7BEE">
        <w:rPr>
          <w:lang w:eastAsia="de-DE"/>
        </w:rPr>
        <w:t>eine</w:t>
      </w:r>
      <w:r>
        <w:rPr>
          <w:lang w:eastAsia="de-DE"/>
        </w:rPr>
        <w:t xml:space="preserve"> </w:t>
      </w:r>
      <w:r w:rsidRPr="00FA7BEE">
        <w:rPr>
          <w:lang w:eastAsia="de-DE"/>
        </w:rPr>
        <w:t>Turbine,</w:t>
      </w:r>
      <w:r>
        <w:rPr>
          <w:lang w:eastAsia="de-DE"/>
        </w:rPr>
        <w:t xml:space="preserve"> </w:t>
      </w:r>
      <w:r w:rsidRPr="00FA7BEE">
        <w:rPr>
          <w:lang w:eastAsia="de-DE"/>
        </w:rPr>
        <w:t>auch</w:t>
      </w:r>
      <w:r>
        <w:rPr>
          <w:lang w:eastAsia="de-DE"/>
        </w:rPr>
        <w:t xml:space="preserve"> </w:t>
      </w:r>
      <w:r w:rsidRPr="00FA7BEE">
        <w:rPr>
          <w:lang w:eastAsia="de-DE"/>
        </w:rPr>
        <w:t>als</w:t>
      </w:r>
      <w:r>
        <w:rPr>
          <w:lang w:eastAsia="de-DE"/>
        </w:rPr>
        <w:t xml:space="preserve"> </w:t>
      </w:r>
      <w:r w:rsidRPr="00FA7BEE">
        <w:rPr>
          <w:lang w:eastAsia="de-DE"/>
        </w:rPr>
        <w:t>Strom</w:t>
      </w:r>
      <w:r>
        <w:rPr>
          <w:lang w:eastAsia="de-DE"/>
        </w:rPr>
        <w:t xml:space="preserve"> </w:t>
      </w:r>
      <w:r w:rsidRPr="00FA7BEE">
        <w:rPr>
          <w:lang w:eastAsia="de-DE"/>
        </w:rPr>
        <w:t>genutzt</w:t>
      </w:r>
      <w:r>
        <w:rPr>
          <w:lang w:eastAsia="de-DE"/>
        </w:rPr>
        <w:t xml:space="preserve"> </w:t>
      </w:r>
      <w:r w:rsidRPr="00FA7BEE">
        <w:rPr>
          <w:lang w:eastAsia="de-DE"/>
        </w:rPr>
        <w:t>werden.</w:t>
      </w:r>
      <w:r>
        <w:rPr>
          <w:lang w:eastAsia="de-DE"/>
        </w:rPr>
        <w:t xml:space="preserve"> </w:t>
      </w:r>
      <w:r w:rsidRPr="00FA7BEE">
        <w:rPr>
          <w:lang w:eastAsia="de-DE"/>
        </w:rPr>
        <w:t>Das</w:t>
      </w:r>
      <w:r>
        <w:rPr>
          <w:lang w:eastAsia="de-DE"/>
        </w:rPr>
        <w:t xml:space="preserve"> </w:t>
      </w:r>
      <w:r w:rsidRPr="00FA7BEE">
        <w:rPr>
          <w:lang w:eastAsia="de-DE"/>
        </w:rPr>
        <w:t>dient</w:t>
      </w:r>
      <w:r>
        <w:rPr>
          <w:lang w:eastAsia="de-DE"/>
        </w:rPr>
        <w:t xml:space="preserve"> </w:t>
      </w:r>
      <w:r w:rsidRPr="00FA7BEE">
        <w:rPr>
          <w:lang w:eastAsia="de-DE"/>
        </w:rPr>
        <w:t>dazu,</w:t>
      </w:r>
      <w:r>
        <w:rPr>
          <w:lang w:eastAsia="de-DE"/>
        </w:rPr>
        <w:t xml:space="preserve"> </w:t>
      </w:r>
      <w:r w:rsidRPr="00FA7BEE">
        <w:rPr>
          <w:lang w:eastAsia="de-DE"/>
        </w:rPr>
        <w:t>verschwendete</w:t>
      </w:r>
      <w:r>
        <w:rPr>
          <w:lang w:eastAsia="de-DE"/>
        </w:rPr>
        <w:t xml:space="preserve"> </w:t>
      </w:r>
      <w:r w:rsidRPr="00FA7BEE">
        <w:rPr>
          <w:lang w:eastAsia="de-DE"/>
        </w:rPr>
        <w:t>Wärme</w:t>
      </w:r>
      <w:r>
        <w:rPr>
          <w:lang w:eastAsia="de-DE"/>
        </w:rPr>
        <w:t xml:space="preserve"> </w:t>
      </w:r>
      <w:r w:rsidRPr="00FA7BEE">
        <w:rPr>
          <w:lang w:eastAsia="de-DE"/>
        </w:rPr>
        <w:t>erneut</w:t>
      </w:r>
      <w:r>
        <w:rPr>
          <w:lang w:eastAsia="de-DE"/>
        </w:rPr>
        <w:t xml:space="preserve"> </w:t>
      </w:r>
      <w:r w:rsidRPr="00FA7BEE">
        <w:rPr>
          <w:lang w:eastAsia="de-DE"/>
        </w:rPr>
        <w:t>zu</w:t>
      </w:r>
      <w:r>
        <w:rPr>
          <w:lang w:eastAsia="de-DE"/>
        </w:rPr>
        <w:t xml:space="preserve"> </w:t>
      </w:r>
      <w:r w:rsidRPr="00FA7BEE">
        <w:rPr>
          <w:lang w:eastAsia="de-DE"/>
        </w:rPr>
        <w:t>nutzen.</w:t>
      </w:r>
      <w:r>
        <w:rPr>
          <w:lang w:eastAsia="de-DE"/>
        </w:rPr>
        <w:t xml:space="preserve"> </w:t>
      </w:r>
      <w:r w:rsidRPr="00FA7BEE">
        <w:rPr>
          <w:lang w:eastAsia="de-DE"/>
        </w:rPr>
        <w:t>Damit</w:t>
      </w:r>
      <w:r>
        <w:rPr>
          <w:lang w:eastAsia="de-DE"/>
        </w:rPr>
        <w:t xml:space="preserve"> </w:t>
      </w:r>
      <w:r w:rsidRPr="00FA7BEE">
        <w:rPr>
          <w:lang w:eastAsia="de-DE"/>
        </w:rPr>
        <w:t>reduzieren</w:t>
      </w:r>
      <w:r>
        <w:rPr>
          <w:lang w:eastAsia="de-DE"/>
        </w:rPr>
        <w:t xml:space="preserve"> </w:t>
      </w:r>
      <w:r w:rsidRPr="00FA7BEE">
        <w:rPr>
          <w:lang w:eastAsia="de-DE"/>
        </w:rPr>
        <w:t>Kraftblöcke</w:t>
      </w:r>
      <w:r>
        <w:rPr>
          <w:lang w:eastAsia="de-DE"/>
        </w:rPr>
        <w:t xml:space="preserve"> </w:t>
      </w:r>
      <w:r w:rsidRPr="00FA7BEE">
        <w:rPr>
          <w:lang w:eastAsia="de-DE"/>
        </w:rPr>
        <w:t>die</w:t>
      </w:r>
      <w:r>
        <w:rPr>
          <w:lang w:eastAsia="de-DE"/>
        </w:rPr>
        <w:t xml:space="preserve"> </w:t>
      </w:r>
      <w:r w:rsidRPr="00FA7BEE">
        <w:rPr>
          <w:lang w:eastAsia="de-DE"/>
        </w:rPr>
        <w:t>ausgestoßene</w:t>
      </w:r>
      <w:r>
        <w:rPr>
          <w:lang w:eastAsia="de-DE"/>
        </w:rPr>
        <w:t xml:space="preserve"> </w:t>
      </w:r>
      <w:r w:rsidRPr="00FA7BEE">
        <w:rPr>
          <w:lang w:eastAsia="de-DE"/>
        </w:rPr>
        <w:t>Menge</w:t>
      </w:r>
      <w:r>
        <w:rPr>
          <w:lang w:eastAsia="de-DE"/>
        </w:rPr>
        <w:t xml:space="preserve"> </w:t>
      </w:r>
      <w:r w:rsidRPr="00FA7BEE">
        <w:rPr>
          <w:lang w:eastAsia="de-DE"/>
        </w:rPr>
        <w:t>an</w:t>
      </w:r>
      <w:r>
        <w:rPr>
          <w:lang w:eastAsia="de-DE"/>
        </w:rPr>
        <w:t xml:space="preserve"> </w:t>
      </w:r>
      <w:r w:rsidRPr="00FA7BEE">
        <w:rPr>
          <w:lang w:eastAsia="de-DE"/>
        </w:rPr>
        <w:t>CO2</w:t>
      </w:r>
      <w:r>
        <w:rPr>
          <w:lang w:eastAsia="de-DE"/>
        </w:rPr>
        <w:t xml:space="preserve">. </w:t>
      </w:r>
      <w:r w:rsidRPr="00FA7BEE">
        <w:rPr>
          <w:lang w:eastAsia="de-DE"/>
        </w:rPr>
        <w:t>Einzigartig</w:t>
      </w:r>
      <w:r>
        <w:rPr>
          <w:lang w:eastAsia="de-DE"/>
        </w:rPr>
        <w:t xml:space="preserve"> </w:t>
      </w:r>
      <w:r w:rsidRPr="00FA7BEE">
        <w:rPr>
          <w:lang w:eastAsia="de-DE"/>
        </w:rPr>
        <w:t>ist</w:t>
      </w:r>
      <w:r>
        <w:rPr>
          <w:lang w:eastAsia="de-DE"/>
        </w:rPr>
        <w:t xml:space="preserve"> </w:t>
      </w:r>
      <w:r w:rsidRPr="00FA7BEE">
        <w:rPr>
          <w:lang w:eastAsia="de-DE"/>
        </w:rPr>
        <w:t>das</w:t>
      </w:r>
      <w:r>
        <w:rPr>
          <w:lang w:eastAsia="de-DE"/>
        </w:rPr>
        <w:t xml:space="preserve"> </w:t>
      </w:r>
      <w:r w:rsidRPr="00FA7BEE">
        <w:rPr>
          <w:lang w:eastAsia="de-DE"/>
        </w:rPr>
        <w:t>Speichermaterial,</w:t>
      </w:r>
      <w:r>
        <w:rPr>
          <w:lang w:eastAsia="de-DE"/>
        </w:rPr>
        <w:t xml:space="preserve"> </w:t>
      </w:r>
      <w:r w:rsidRPr="00FA7BEE">
        <w:rPr>
          <w:lang w:eastAsia="de-DE"/>
        </w:rPr>
        <w:t>ein</w:t>
      </w:r>
      <w:r>
        <w:rPr>
          <w:lang w:eastAsia="de-DE"/>
        </w:rPr>
        <w:t xml:space="preserve"> </w:t>
      </w:r>
      <w:r w:rsidRPr="00FA7BEE">
        <w:rPr>
          <w:lang w:eastAsia="de-DE"/>
        </w:rPr>
        <w:t>Granulat</w:t>
      </w:r>
      <w:r>
        <w:rPr>
          <w:lang w:eastAsia="de-DE"/>
        </w:rPr>
        <w:t xml:space="preserve"> </w:t>
      </w:r>
      <w:r w:rsidRPr="00FA7BEE">
        <w:rPr>
          <w:lang w:eastAsia="de-DE"/>
        </w:rPr>
        <w:t>aus</w:t>
      </w:r>
      <w:r>
        <w:rPr>
          <w:lang w:eastAsia="de-DE"/>
        </w:rPr>
        <w:t xml:space="preserve"> </w:t>
      </w:r>
      <w:r w:rsidRPr="00FA7BEE">
        <w:rPr>
          <w:lang w:eastAsia="de-DE"/>
        </w:rPr>
        <w:t>Rohstoffen,</w:t>
      </w:r>
      <w:r>
        <w:rPr>
          <w:lang w:eastAsia="de-DE"/>
        </w:rPr>
        <w:t xml:space="preserve"> </w:t>
      </w:r>
      <w:r w:rsidRPr="00FA7BEE">
        <w:rPr>
          <w:lang w:eastAsia="de-DE"/>
        </w:rPr>
        <w:t>das</w:t>
      </w:r>
      <w:r>
        <w:rPr>
          <w:lang w:eastAsia="de-DE"/>
        </w:rPr>
        <w:t xml:space="preserve"> </w:t>
      </w:r>
      <w:r w:rsidRPr="00FA7BEE">
        <w:rPr>
          <w:lang w:eastAsia="de-DE"/>
        </w:rPr>
        <w:t>zu</w:t>
      </w:r>
      <w:r>
        <w:rPr>
          <w:lang w:eastAsia="de-DE"/>
        </w:rPr>
        <w:t xml:space="preserve"> </w:t>
      </w:r>
      <w:r w:rsidRPr="00FA7BEE">
        <w:rPr>
          <w:lang w:eastAsia="de-DE"/>
        </w:rPr>
        <w:t>85%</w:t>
      </w:r>
      <w:r>
        <w:rPr>
          <w:lang w:eastAsia="de-DE"/>
        </w:rPr>
        <w:t xml:space="preserve"> </w:t>
      </w:r>
      <w:r w:rsidRPr="00FA7BEE">
        <w:rPr>
          <w:lang w:eastAsia="de-DE"/>
        </w:rPr>
        <w:t>aus</w:t>
      </w:r>
      <w:r>
        <w:rPr>
          <w:lang w:eastAsia="de-DE"/>
        </w:rPr>
        <w:t xml:space="preserve"> </w:t>
      </w:r>
      <w:r w:rsidRPr="00FA7BEE">
        <w:rPr>
          <w:lang w:eastAsia="de-DE"/>
        </w:rPr>
        <w:t>recycelten</w:t>
      </w:r>
      <w:r>
        <w:rPr>
          <w:lang w:eastAsia="de-DE"/>
        </w:rPr>
        <w:t xml:space="preserve"> </w:t>
      </w:r>
      <w:r w:rsidRPr="00FA7BEE">
        <w:rPr>
          <w:lang w:eastAsia="de-DE"/>
        </w:rPr>
        <w:t>Materialien</w:t>
      </w:r>
      <w:r>
        <w:rPr>
          <w:lang w:eastAsia="de-DE"/>
        </w:rPr>
        <w:t xml:space="preserve"> </w:t>
      </w:r>
      <w:r w:rsidRPr="00FA7BEE">
        <w:rPr>
          <w:lang w:eastAsia="de-DE"/>
        </w:rPr>
        <w:t>besteht.</w:t>
      </w:r>
      <w:r>
        <w:rPr>
          <w:lang w:eastAsia="de-DE"/>
        </w:rPr>
        <w:t xml:space="preserve"> </w:t>
      </w:r>
      <w:r w:rsidRPr="00FA7BEE">
        <w:rPr>
          <w:lang w:eastAsia="de-DE"/>
        </w:rPr>
        <w:t>Sowohl</w:t>
      </w:r>
      <w:r>
        <w:rPr>
          <w:lang w:eastAsia="de-DE"/>
        </w:rPr>
        <w:t xml:space="preserve"> </w:t>
      </w:r>
      <w:r w:rsidRPr="00FA7BEE">
        <w:rPr>
          <w:lang w:eastAsia="de-DE"/>
        </w:rPr>
        <w:t>in</w:t>
      </w:r>
      <w:r>
        <w:rPr>
          <w:lang w:eastAsia="de-DE"/>
        </w:rPr>
        <w:t xml:space="preserve"> </w:t>
      </w:r>
      <w:r w:rsidRPr="00FA7BEE">
        <w:rPr>
          <w:lang w:eastAsia="de-DE"/>
        </w:rPr>
        <w:t>Hinblick</w:t>
      </w:r>
      <w:r>
        <w:rPr>
          <w:lang w:eastAsia="de-DE"/>
        </w:rPr>
        <w:t xml:space="preserve"> </w:t>
      </w:r>
      <w:r w:rsidRPr="00FA7BEE">
        <w:rPr>
          <w:lang w:eastAsia="de-DE"/>
        </w:rPr>
        <w:t>auf</w:t>
      </w:r>
      <w:r>
        <w:rPr>
          <w:lang w:eastAsia="de-DE"/>
        </w:rPr>
        <w:t xml:space="preserve"> </w:t>
      </w:r>
      <w:r w:rsidRPr="00FA7BEE">
        <w:rPr>
          <w:lang w:eastAsia="de-DE"/>
        </w:rPr>
        <w:t>die</w:t>
      </w:r>
      <w:r>
        <w:rPr>
          <w:lang w:eastAsia="de-DE"/>
        </w:rPr>
        <w:t xml:space="preserve"> </w:t>
      </w:r>
      <w:r w:rsidRPr="00FA7BEE">
        <w:rPr>
          <w:lang w:eastAsia="de-DE"/>
        </w:rPr>
        <w:t>Lebensdauer</w:t>
      </w:r>
      <w:r>
        <w:rPr>
          <w:lang w:eastAsia="de-DE"/>
        </w:rPr>
        <w:t xml:space="preserve"> </w:t>
      </w:r>
      <w:r w:rsidRPr="00FA7BEE">
        <w:rPr>
          <w:lang w:eastAsia="de-DE"/>
        </w:rPr>
        <w:t>des</w:t>
      </w:r>
      <w:r>
        <w:rPr>
          <w:lang w:eastAsia="de-DE"/>
        </w:rPr>
        <w:t xml:space="preserve"> </w:t>
      </w:r>
      <w:r w:rsidRPr="00FA7BEE">
        <w:rPr>
          <w:lang w:eastAsia="de-DE"/>
        </w:rPr>
        <w:t>Materials</w:t>
      </w:r>
      <w:r>
        <w:rPr>
          <w:lang w:eastAsia="de-DE"/>
        </w:rPr>
        <w:t xml:space="preserve"> </w:t>
      </w:r>
      <w:r w:rsidRPr="00FA7BEE">
        <w:rPr>
          <w:lang w:eastAsia="de-DE"/>
        </w:rPr>
        <w:t>als</w:t>
      </w:r>
      <w:r>
        <w:rPr>
          <w:lang w:eastAsia="de-DE"/>
        </w:rPr>
        <w:t xml:space="preserve"> </w:t>
      </w:r>
      <w:r w:rsidRPr="00FA7BEE">
        <w:rPr>
          <w:lang w:eastAsia="de-DE"/>
        </w:rPr>
        <w:t>auch</w:t>
      </w:r>
      <w:r>
        <w:rPr>
          <w:lang w:eastAsia="de-DE"/>
        </w:rPr>
        <w:t xml:space="preserve"> </w:t>
      </w:r>
      <w:r w:rsidRPr="00FA7BEE">
        <w:rPr>
          <w:lang w:eastAsia="de-DE"/>
        </w:rPr>
        <w:t>auf</w:t>
      </w:r>
      <w:r>
        <w:rPr>
          <w:lang w:eastAsia="de-DE"/>
        </w:rPr>
        <w:t xml:space="preserve"> </w:t>
      </w:r>
      <w:r w:rsidRPr="00FA7BEE">
        <w:rPr>
          <w:lang w:eastAsia="de-DE"/>
        </w:rPr>
        <w:t>das</w:t>
      </w:r>
      <w:r>
        <w:rPr>
          <w:lang w:eastAsia="de-DE"/>
        </w:rPr>
        <w:t xml:space="preserve"> </w:t>
      </w:r>
      <w:r w:rsidRPr="00FA7BEE">
        <w:rPr>
          <w:lang w:eastAsia="de-DE"/>
        </w:rPr>
        <w:t>erreichbare</w:t>
      </w:r>
      <w:r>
        <w:rPr>
          <w:lang w:eastAsia="de-DE"/>
        </w:rPr>
        <w:t xml:space="preserve"> </w:t>
      </w:r>
      <w:r w:rsidRPr="00FA7BEE">
        <w:rPr>
          <w:lang w:eastAsia="de-DE"/>
        </w:rPr>
        <w:t>Temperaturprofil,</w:t>
      </w:r>
      <w:r>
        <w:rPr>
          <w:lang w:eastAsia="de-DE"/>
        </w:rPr>
        <w:t xml:space="preserve"> </w:t>
      </w:r>
      <w:r w:rsidRPr="00FA7BEE">
        <w:rPr>
          <w:lang w:eastAsia="de-DE"/>
        </w:rPr>
        <w:t>ist</w:t>
      </w:r>
      <w:r>
        <w:rPr>
          <w:lang w:eastAsia="de-DE"/>
        </w:rPr>
        <w:t xml:space="preserve"> </w:t>
      </w:r>
      <w:r w:rsidRPr="00FA7BEE">
        <w:rPr>
          <w:lang w:eastAsia="de-DE"/>
        </w:rPr>
        <w:t>das</w:t>
      </w:r>
      <w:r>
        <w:rPr>
          <w:lang w:eastAsia="de-DE"/>
        </w:rPr>
        <w:t xml:space="preserve"> </w:t>
      </w:r>
      <w:r w:rsidRPr="00FA7BEE">
        <w:rPr>
          <w:lang w:eastAsia="de-DE"/>
        </w:rPr>
        <w:t>Material</w:t>
      </w:r>
      <w:r>
        <w:rPr>
          <w:lang w:eastAsia="de-DE"/>
        </w:rPr>
        <w:t xml:space="preserve"> </w:t>
      </w:r>
      <w:r w:rsidRPr="00FA7BEE">
        <w:rPr>
          <w:lang w:eastAsia="de-DE"/>
        </w:rPr>
        <w:t>ein</w:t>
      </w:r>
      <w:r>
        <w:rPr>
          <w:lang w:eastAsia="de-DE"/>
        </w:rPr>
        <w:t xml:space="preserve"> </w:t>
      </w:r>
      <w:r w:rsidRPr="00FA7BEE">
        <w:rPr>
          <w:lang w:eastAsia="de-DE"/>
        </w:rPr>
        <w:t>Unikat</w:t>
      </w:r>
      <w:r>
        <w:rPr>
          <w:lang w:eastAsia="de-DE"/>
        </w:rPr>
        <w:t xml:space="preserve"> </w:t>
      </w:r>
      <w:r w:rsidRPr="00FA7BEE">
        <w:rPr>
          <w:lang w:eastAsia="de-DE"/>
        </w:rPr>
        <w:t>auf</w:t>
      </w:r>
      <w:r>
        <w:rPr>
          <w:lang w:eastAsia="de-DE"/>
        </w:rPr>
        <w:t xml:space="preserve"> </w:t>
      </w:r>
      <w:r w:rsidRPr="00FA7BEE">
        <w:rPr>
          <w:lang w:eastAsia="de-DE"/>
        </w:rPr>
        <w:t>dem</w:t>
      </w:r>
      <w:r>
        <w:rPr>
          <w:lang w:eastAsia="de-DE"/>
        </w:rPr>
        <w:t xml:space="preserve"> </w:t>
      </w:r>
      <w:r w:rsidRPr="00FA7BEE">
        <w:rPr>
          <w:lang w:eastAsia="de-DE"/>
        </w:rPr>
        <w:t>Markt.</w:t>
      </w:r>
      <w:r>
        <w:rPr>
          <w:lang w:eastAsia="de-DE"/>
        </w:rPr>
        <w:t xml:space="preserve"> </w:t>
      </w:r>
      <w:r w:rsidRPr="00FA7BEE">
        <w:rPr>
          <w:lang w:eastAsia="de-DE"/>
        </w:rPr>
        <w:t>Speichersysteme</w:t>
      </w:r>
      <w:r>
        <w:rPr>
          <w:lang w:eastAsia="de-DE"/>
        </w:rPr>
        <w:t xml:space="preserve"> </w:t>
      </w:r>
      <w:r w:rsidRPr="00FA7BEE">
        <w:rPr>
          <w:lang w:eastAsia="de-DE"/>
        </w:rPr>
        <w:t>von</w:t>
      </w:r>
      <w:r>
        <w:rPr>
          <w:lang w:eastAsia="de-DE"/>
        </w:rPr>
        <w:t xml:space="preserve"> </w:t>
      </w:r>
      <w:r w:rsidRPr="00FA7BEE">
        <w:rPr>
          <w:lang w:eastAsia="de-DE"/>
        </w:rPr>
        <w:t>KRAFTBLOCK</w:t>
      </w:r>
      <w:r>
        <w:rPr>
          <w:lang w:eastAsia="de-DE"/>
        </w:rPr>
        <w:t xml:space="preserve"> </w:t>
      </w:r>
      <w:r w:rsidRPr="00FA7BEE">
        <w:rPr>
          <w:lang w:eastAsia="de-DE"/>
        </w:rPr>
        <w:t>brauchen</w:t>
      </w:r>
      <w:r>
        <w:rPr>
          <w:lang w:eastAsia="de-DE"/>
        </w:rPr>
        <w:t xml:space="preserve"> </w:t>
      </w:r>
      <w:r w:rsidRPr="00FA7BEE">
        <w:rPr>
          <w:lang w:eastAsia="de-DE"/>
        </w:rPr>
        <w:t>keine</w:t>
      </w:r>
      <w:r>
        <w:rPr>
          <w:lang w:eastAsia="de-DE"/>
        </w:rPr>
        <w:t xml:space="preserve"> </w:t>
      </w:r>
      <w:r w:rsidRPr="00FA7BEE">
        <w:rPr>
          <w:lang w:eastAsia="de-DE"/>
        </w:rPr>
        <w:t>seltenen</w:t>
      </w:r>
      <w:r>
        <w:rPr>
          <w:lang w:eastAsia="de-DE"/>
        </w:rPr>
        <w:t xml:space="preserve"> </w:t>
      </w:r>
      <w:r w:rsidRPr="00FA7BEE">
        <w:rPr>
          <w:lang w:eastAsia="de-DE"/>
        </w:rPr>
        <w:t>Erden,</w:t>
      </w:r>
      <w:r>
        <w:rPr>
          <w:lang w:eastAsia="de-DE"/>
        </w:rPr>
        <w:t xml:space="preserve"> </w:t>
      </w:r>
      <w:r w:rsidRPr="00FA7BEE">
        <w:rPr>
          <w:lang w:eastAsia="de-DE"/>
        </w:rPr>
        <w:t>die</w:t>
      </w:r>
      <w:r>
        <w:rPr>
          <w:lang w:eastAsia="de-DE"/>
        </w:rPr>
        <w:t xml:space="preserve"> </w:t>
      </w:r>
      <w:r w:rsidRPr="00FA7BEE">
        <w:rPr>
          <w:lang w:eastAsia="de-DE"/>
        </w:rPr>
        <w:t>unter</w:t>
      </w:r>
      <w:r>
        <w:rPr>
          <w:lang w:eastAsia="de-DE"/>
        </w:rPr>
        <w:t xml:space="preserve"> </w:t>
      </w:r>
      <w:r w:rsidRPr="00FA7BEE">
        <w:rPr>
          <w:lang w:eastAsia="de-DE"/>
        </w:rPr>
        <w:t>fragwürdigen</w:t>
      </w:r>
      <w:r>
        <w:rPr>
          <w:lang w:eastAsia="de-DE"/>
        </w:rPr>
        <w:t xml:space="preserve"> </w:t>
      </w:r>
      <w:r w:rsidRPr="00FA7BEE">
        <w:rPr>
          <w:lang w:eastAsia="de-DE"/>
        </w:rPr>
        <w:t>Bedingungen</w:t>
      </w:r>
      <w:r>
        <w:rPr>
          <w:lang w:eastAsia="de-DE"/>
        </w:rPr>
        <w:t xml:space="preserve"> </w:t>
      </w:r>
      <w:r w:rsidRPr="00FA7BEE">
        <w:rPr>
          <w:lang w:eastAsia="de-DE"/>
        </w:rPr>
        <w:t>hergestellt</w:t>
      </w:r>
      <w:r>
        <w:rPr>
          <w:lang w:eastAsia="de-DE"/>
        </w:rPr>
        <w:t xml:space="preserve"> </w:t>
      </w:r>
      <w:r w:rsidRPr="00FA7BEE">
        <w:rPr>
          <w:lang w:eastAsia="de-DE"/>
        </w:rPr>
        <w:t>sind,</w:t>
      </w:r>
      <w:r>
        <w:rPr>
          <w:lang w:eastAsia="de-DE"/>
        </w:rPr>
        <w:t xml:space="preserve"> </w:t>
      </w:r>
      <w:r w:rsidRPr="00FA7BEE">
        <w:rPr>
          <w:lang w:eastAsia="de-DE"/>
        </w:rPr>
        <w:t>einen</w:t>
      </w:r>
      <w:r>
        <w:rPr>
          <w:lang w:eastAsia="de-DE"/>
        </w:rPr>
        <w:t xml:space="preserve"> </w:t>
      </w:r>
      <w:r w:rsidRPr="00FA7BEE">
        <w:rPr>
          <w:lang w:eastAsia="de-DE"/>
        </w:rPr>
        <w:t>höheren</w:t>
      </w:r>
      <w:r>
        <w:rPr>
          <w:lang w:eastAsia="de-DE"/>
        </w:rPr>
        <w:t xml:space="preserve"> </w:t>
      </w:r>
      <w:r w:rsidRPr="00FA7BEE">
        <w:rPr>
          <w:lang w:eastAsia="de-DE"/>
        </w:rPr>
        <w:t>CO2</w:t>
      </w:r>
      <w:r>
        <w:rPr>
          <w:lang w:eastAsia="de-DE"/>
        </w:rPr>
        <w:t>-</w:t>
      </w:r>
      <w:r w:rsidRPr="00FA7BEE">
        <w:rPr>
          <w:lang w:eastAsia="de-DE"/>
        </w:rPr>
        <w:t>Abdruck</w:t>
      </w:r>
      <w:r>
        <w:rPr>
          <w:lang w:eastAsia="de-DE"/>
        </w:rPr>
        <w:t xml:space="preserve"> </w:t>
      </w:r>
      <w:r w:rsidRPr="00FA7BEE">
        <w:rPr>
          <w:lang w:eastAsia="de-DE"/>
        </w:rPr>
        <w:t>haben</w:t>
      </w:r>
      <w:r>
        <w:rPr>
          <w:lang w:eastAsia="de-DE"/>
        </w:rPr>
        <w:t xml:space="preserve"> </w:t>
      </w:r>
      <w:r w:rsidRPr="00FA7BEE">
        <w:rPr>
          <w:lang w:eastAsia="de-DE"/>
        </w:rPr>
        <w:t>und</w:t>
      </w:r>
      <w:r>
        <w:rPr>
          <w:lang w:eastAsia="de-DE"/>
        </w:rPr>
        <w:t xml:space="preserve"> </w:t>
      </w:r>
      <w:r w:rsidRPr="00FA7BEE">
        <w:rPr>
          <w:lang w:eastAsia="de-DE"/>
        </w:rPr>
        <w:t>gegebenenfalls</w:t>
      </w:r>
      <w:r>
        <w:rPr>
          <w:lang w:eastAsia="de-DE"/>
        </w:rPr>
        <w:t xml:space="preserve"> </w:t>
      </w:r>
      <w:r w:rsidRPr="00FA7BEE">
        <w:rPr>
          <w:lang w:eastAsia="de-DE"/>
        </w:rPr>
        <w:t>giftig</w:t>
      </w:r>
      <w:r>
        <w:rPr>
          <w:lang w:eastAsia="de-DE"/>
        </w:rPr>
        <w:t xml:space="preserve"> </w:t>
      </w:r>
      <w:r w:rsidRPr="00FA7BEE">
        <w:rPr>
          <w:lang w:eastAsia="de-DE"/>
        </w:rPr>
        <w:t>für</w:t>
      </w:r>
      <w:r>
        <w:rPr>
          <w:lang w:eastAsia="de-DE"/>
        </w:rPr>
        <w:t xml:space="preserve"> </w:t>
      </w:r>
      <w:r w:rsidRPr="00FA7BEE">
        <w:rPr>
          <w:lang w:eastAsia="de-DE"/>
        </w:rPr>
        <w:t>Mensch</w:t>
      </w:r>
      <w:r>
        <w:rPr>
          <w:lang w:eastAsia="de-DE"/>
        </w:rPr>
        <w:t xml:space="preserve"> </w:t>
      </w:r>
      <w:r w:rsidRPr="00FA7BEE">
        <w:rPr>
          <w:lang w:eastAsia="de-DE"/>
        </w:rPr>
        <w:t>und</w:t>
      </w:r>
      <w:r>
        <w:rPr>
          <w:lang w:eastAsia="de-DE"/>
        </w:rPr>
        <w:t xml:space="preserve"> </w:t>
      </w:r>
      <w:r w:rsidRPr="00FA7BEE">
        <w:rPr>
          <w:lang w:eastAsia="de-DE"/>
        </w:rPr>
        <w:t>Umwelt</w:t>
      </w:r>
      <w:r>
        <w:rPr>
          <w:lang w:eastAsia="de-DE"/>
        </w:rPr>
        <w:t xml:space="preserve"> </w:t>
      </w:r>
      <w:r w:rsidRPr="00FA7BEE">
        <w:rPr>
          <w:lang w:eastAsia="de-DE"/>
        </w:rPr>
        <w:t>sind.</w:t>
      </w:r>
      <w:r>
        <w:rPr>
          <w:lang w:eastAsia="de-DE"/>
        </w:rPr>
        <w:t xml:space="preserve"> </w:t>
      </w:r>
      <w:r w:rsidRPr="00FA7BEE">
        <w:rPr>
          <w:lang w:eastAsia="de-DE"/>
        </w:rPr>
        <w:t>Damit</w:t>
      </w:r>
      <w:r>
        <w:rPr>
          <w:lang w:eastAsia="de-DE"/>
        </w:rPr>
        <w:t xml:space="preserve"> </w:t>
      </w:r>
      <w:r w:rsidRPr="00FA7BEE">
        <w:rPr>
          <w:lang w:eastAsia="de-DE"/>
        </w:rPr>
        <w:t>verfügt</w:t>
      </w:r>
      <w:r>
        <w:rPr>
          <w:lang w:eastAsia="de-DE"/>
        </w:rPr>
        <w:t xml:space="preserve"> </w:t>
      </w:r>
      <w:r w:rsidRPr="00FA7BEE">
        <w:rPr>
          <w:lang w:eastAsia="de-DE"/>
        </w:rPr>
        <w:t>KRAFTBLOCK</w:t>
      </w:r>
      <w:r>
        <w:rPr>
          <w:lang w:eastAsia="de-DE"/>
        </w:rPr>
        <w:t xml:space="preserve"> </w:t>
      </w:r>
      <w:r w:rsidRPr="00FA7BEE">
        <w:rPr>
          <w:lang w:eastAsia="de-DE"/>
        </w:rPr>
        <w:t>über</w:t>
      </w:r>
      <w:r>
        <w:rPr>
          <w:lang w:eastAsia="de-DE"/>
        </w:rPr>
        <w:t xml:space="preserve"> </w:t>
      </w:r>
      <w:r w:rsidRPr="00FA7BEE">
        <w:rPr>
          <w:lang w:eastAsia="de-DE"/>
        </w:rPr>
        <w:t>die</w:t>
      </w:r>
      <w:r>
        <w:rPr>
          <w:lang w:eastAsia="de-DE"/>
        </w:rPr>
        <w:t xml:space="preserve"> </w:t>
      </w:r>
      <w:r w:rsidRPr="00FA7BEE">
        <w:rPr>
          <w:lang w:eastAsia="de-DE"/>
        </w:rPr>
        <w:t>Lösung</w:t>
      </w:r>
      <w:r>
        <w:rPr>
          <w:lang w:eastAsia="de-DE"/>
        </w:rPr>
        <w:t xml:space="preserve"> </w:t>
      </w:r>
      <w:r w:rsidRPr="00FA7BEE">
        <w:rPr>
          <w:lang w:eastAsia="de-DE"/>
        </w:rPr>
        <w:t>für</w:t>
      </w:r>
      <w:r>
        <w:rPr>
          <w:lang w:eastAsia="de-DE"/>
        </w:rPr>
        <w:t xml:space="preserve"> </w:t>
      </w:r>
      <w:r w:rsidRPr="00FA7BEE">
        <w:rPr>
          <w:lang w:eastAsia="de-DE"/>
        </w:rPr>
        <w:t>die</w:t>
      </w:r>
      <w:r>
        <w:rPr>
          <w:lang w:eastAsia="de-DE"/>
        </w:rPr>
        <w:t xml:space="preserve"> </w:t>
      </w:r>
      <w:r w:rsidRPr="00FA7BEE">
        <w:rPr>
          <w:lang w:eastAsia="de-DE"/>
        </w:rPr>
        <w:t>Energiewende.</w:t>
      </w:r>
    </w:p>
    <w:p w14:paraId="0F413689" w14:textId="2C0F54A9" w:rsidR="00132FAF" w:rsidRDefault="00EE57FB" w:rsidP="00132FAF">
      <w:pPr>
        <w:pStyle w:val="berschrift1"/>
        <w:rPr>
          <w:lang w:eastAsia="de-DE"/>
        </w:rPr>
      </w:pPr>
      <w:r>
        <w:rPr>
          <w:lang w:eastAsia="de-DE"/>
        </w:rPr>
        <w:t>SMARTLANE</w:t>
      </w:r>
      <w:r w:rsidR="00BA4721">
        <w:rPr>
          <w:lang w:eastAsia="de-DE"/>
        </w:rPr>
        <w:t xml:space="preserve"> </w:t>
      </w:r>
      <w:r w:rsidR="00FA0D97">
        <w:rPr>
          <w:lang w:eastAsia="de-DE"/>
        </w:rPr>
        <w:t>–</w:t>
      </w:r>
      <w:r w:rsidR="00BA4721">
        <w:rPr>
          <w:lang w:eastAsia="de-DE"/>
        </w:rPr>
        <w:t xml:space="preserve"> </w:t>
      </w:r>
      <w:r>
        <w:rPr>
          <w:lang w:eastAsia="de-DE"/>
        </w:rPr>
        <w:t>KI basierte Transportoptimierung für die Logistik</w:t>
      </w:r>
    </w:p>
    <w:p w14:paraId="636EF12F" w14:textId="0100C859" w:rsidR="00FA0D97" w:rsidRPr="00FA0D97" w:rsidRDefault="00EE57FB" w:rsidP="00FA0D97">
      <w:pPr>
        <w:rPr>
          <w:lang w:eastAsia="de-DE"/>
        </w:rPr>
      </w:pPr>
      <w:r>
        <w:rPr>
          <w:b/>
          <w:bCs/>
          <w:lang w:eastAsia="de-DE"/>
        </w:rPr>
        <w:t>SMARTLANE</w:t>
      </w:r>
      <w:r w:rsidR="00FA0D97" w:rsidRPr="00FA0D97">
        <w:rPr>
          <w:b/>
          <w:bCs/>
          <w:lang w:eastAsia="de-DE"/>
        </w:rPr>
        <w:t xml:space="preserve"> </w:t>
      </w:r>
      <w:r w:rsidR="00FA0D97" w:rsidRPr="00FA0D97">
        <w:rPr>
          <w:lang w:eastAsia="de-DE"/>
        </w:rPr>
        <w:t xml:space="preserve">ist ein Münchner Softwareunternehmen </w:t>
      </w:r>
      <w:r w:rsidR="00117741">
        <w:rPr>
          <w:lang w:eastAsia="de-DE"/>
        </w:rPr>
        <w:t xml:space="preserve">welches auf Basis </w:t>
      </w:r>
      <w:r w:rsidR="002B1D83">
        <w:rPr>
          <w:lang w:eastAsia="de-DE"/>
        </w:rPr>
        <w:t xml:space="preserve">von </w:t>
      </w:r>
      <w:proofErr w:type="spellStart"/>
      <w:r w:rsidR="002B1D83">
        <w:rPr>
          <w:lang w:eastAsia="de-DE"/>
        </w:rPr>
        <w:t>szenariobasierten</w:t>
      </w:r>
      <w:proofErr w:type="spellEnd"/>
      <w:r w:rsidR="002B1D83">
        <w:rPr>
          <w:lang w:eastAsia="de-DE"/>
        </w:rPr>
        <w:t xml:space="preserve"> Analysen</w:t>
      </w:r>
      <w:r w:rsidR="00117741">
        <w:rPr>
          <w:lang w:eastAsia="de-DE"/>
        </w:rPr>
        <w:t xml:space="preserve"> die erste </w:t>
      </w:r>
      <w:r w:rsidR="002B1D83">
        <w:rPr>
          <w:lang w:eastAsia="de-DE"/>
        </w:rPr>
        <w:t xml:space="preserve">vollautomatisierte Software für die Optimierung komplexer </w:t>
      </w:r>
      <w:r w:rsidR="00647748">
        <w:rPr>
          <w:lang w:eastAsia="de-DE"/>
        </w:rPr>
        <w:t>Transport</w:t>
      </w:r>
      <w:r w:rsidR="002B1D83">
        <w:rPr>
          <w:lang w:eastAsia="de-DE"/>
        </w:rPr>
        <w:t>szenarien in der Logistik</w:t>
      </w:r>
      <w:r w:rsidR="00E66F24">
        <w:rPr>
          <w:lang w:eastAsia="de-DE"/>
        </w:rPr>
        <w:t xml:space="preserve"> </w:t>
      </w:r>
      <w:r w:rsidR="002B1D83">
        <w:rPr>
          <w:lang w:eastAsia="de-DE"/>
        </w:rPr>
        <w:t xml:space="preserve">auf Grundlage einer KI </w:t>
      </w:r>
      <w:r w:rsidR="00117741">
        <w:rPr>
          <w:lang w:eastAsia="de-DE"/>
        </w:rPr>
        <w:t xml:space="preserve">entwickelt hat </w:t>
      </w:r>
      <w:r w:rsidR="00647748">
        <w:rPr>
          <w:lang w:eastAsia="de-DE"/>
        </w:rPr>
        <w:t>(</w:t>
      </w:r>
      <w:proofErr w:type="spellStart"/>
      <w:r w:rsidR="00647748" w:rsidRPr="00647748">
        <w:rPr>
          <w:i/>
          <w:iCs/>
          <w:lang w:eastAsia="de-DE"/>
        </w:rPr>
        <w:t>S</w:t>
      </w:r>
      <w:r w:rsidR="00117741">
        <w:rPr>
          <w:i/>
          <w:iCs/>
          <w:lang w:eastAsia="de-DE"/>
        </w:rPr>
        <w:t>martlane</w:t>
      </w:r>
      <w:proofErr w:type="spellEnd"/>
      <w:r w:rsidR="00647748" w:rsidRPr="00647748">
        <w:rPr>
          <w:i/>
          <w:iCs/>
          <w:lang w:eastAsia="de-DE"/>
        </w:rPr>
        <w:t xml:space="preserve"> Transport </w:t>
      </w:r>
      <w:proofErr w:type="spellStart"/>
      <w:r w:rsidR="00647748" w:rsidRPr="00647748">
        <w:rPr>
          <w:i/>
          <w:iCs/>
          <w:lang w:eastAsia="de-DE"/>
        </w:rPr>
        <w:t>Intelligence</w:t>
      </w:r>
      <w:proofErr w:type="spellEnd"/>
      <w:r w:rsidR="00647748">
        <w:rPr>
          <w:lang w:eastAsia="de-DE"/>
        </w:rPr>
        <w:t xml:space="preserve">). </w:t>
      </w:r>
      <w:r w:rsidR="00117741">
        <w:rPr>
          <w:lang w:eastAsia="de-DE"/>
        </w:rPr>
        <w:t>Die</w:t>
      </w:r>
      <w:r w:rsidR="00FA0D97" w:rsidRPr="00FA0D97">
        <w:rPr>
          <w:lang w:eastAsia="de-DE"/>
        </w:rPr>
        <w:t xml:space="preserve"> Lösung </w:t>
      </w:r>
      <w:r w:rsidR="00117741">
        <w:rPr>
          <w:lang w:eastAsia="de-DE"/>
        </w:rPr>
        <w:t xml:space="preserve">ermöglicht </w:t>
      </w:r>
      <w:r w:rsidR="00965AA9">
        <w:rPr>
          <w:lang w:eastAsia="de-DE"/>
        </w:rPr>
        <w:t xml:space="preserve">in der Endstufe </w:t>
      </w:r>
      <w:r w:rsidR="002B1D83">
        <w:rPr>
          <w:lang w:eastAsia="de-DE"/>
        </w:rPr>
        <w:t xml:space="preserve">die Optimierung von Szenarien über mehrere Tage und mit bis zu 50 Hubs und jeweils über 150 Parametern und </w:t>
      </w:r>
      <w:r w:rsidR="00965AA9">
        <w:rPr>
          <w:lang w:eastAsia="de-DE"/>
        </w:rPr>
        <w:t>bietet die Gelegenheit der</w:t>
      </w:r>
      <w:r w:rsidR="00FA0D97" w:rsidRPr="00FA0D97">
        <w:rPr>
          <w:lang w:eastAsia="de-DE"/>
        </w:rPr>
        <w:t xml:space="preserve"> Digitalisierung und </w:t>
      </w:r>
      <w:r w:rsidR="00E66F24">
        <w:rPr>
          <w:lang w:eastAsia="de-DE"/>
        </w:rPr>
        <w:t xml:space="preserve">100% </w:t>
      </w:r>
      <w:r w:rsidR="00FA0D97" w:rsidRPr="00FA0D97">
        <w:rPr>
          <w:lang w:eastAsia="de-DE"/>
        </w:rPr>
        <w:t>Automatisierung der Transportplanung (Disposition)</w:t>
      </w:r>
      <w:r w:rsidR="00580F0D">
        <w:rPr>
          <w:lang w:eastAsia="de-DE"/>
        </w:rPr>
        <w:t>, welches der Kernkompetenzprozess tausender europäischer Speditionen ist</w:t>
      </w:r>
      <w:r w:rsidR="00FA0D97" w:rsidRPr="00FA0D97">
        <w:rPr>
          <w:lang w:eastAsia="de-DE"/>
        </w:rPr>
        <w:t>. Die Einführung der Software kann im laufenden Betrieb erfolgen, um die täglichen Dispositionsprozesse nicht zu stören</w:t>
      </w:r>
      <w:r w:rsidR="00580F0D">
        <w:rPr>
          <w:lang w:eastAsia="de-DE"/>
        </w:rPr>
        <w:t xml:space="preserve"> und ist damit das beste Beispiel wie KI schon heute einen echten Mehrwert in der Transportlogistik, einer der wichtigsten europäischen Wirtschaftszweige liefern kann</w:t>
      </w:r>
      <w:r w:rsidR="00FA0D97" w:rsidRPr="00FA0D97">
        <w:rPr>
          <w:lang w:eastAsia="de-DE"/>
        </w:rPr>
        <w:t>.</w:t>
      </w:r>
      <w:r w:rsidR="00647748">
        <w:rPr>
          <w:lang w:eastAsia="de-DE"/>
        </w:rPr>
        <w:t xml:space="preserve"> </w:t>
      </w:r>
      <w:proofErr w:type="spellStart"/>
      <w:r>
        <w:rPr>
          <w:lang w:eastAsia="de-DE"/>
        </w:rPr>
        <w:t>S</w:t>
      </w:r>
      <w:r w:rsidR="00117741">
        <w:rPr>
          <w:lang w:eastAsia="de-DE"/>
        </w:rPr>
        <w:t>martlane</w:t>
      </w:r>
      <w:proofErr w:type="spellEnd"/>
      <w:r w:rsidR="00FA0D97" w:rsidRPr="00FA0D97">
        <w:rPr>
          <w:lang w:eastAsia="de-DE"/>
        </w:rPr>
        <w:t xml:space="preserve"> Transport </w:t>
      </w:r>
      <w:proofErr w:type="spellStart"/>
      <w:r w:rsidR="00FA0D97" w:rsidRPr="00FA0D97">
        <w:rPr>
          <w:lang w:eastAsia="de-DE"/>
        </w:rPr>
        <w:t>Intelligence</w:t>
      </w:r>
      <w:proofErr w:type="spellEnd"/>
      <w:r w:rsidR="00FA0D97" w:rsidRPr="00FA0D97">
        <w:rPr>
          <w:lang w:eastAsia="de-DE"/>
        </w:rPr>
        <w:t xml:space="preserve"> </w:t>
      </w:r>
      <w:r w:rsidR="00117741">
        <w:rPr>
          <w:lang w:eastAsia="de-DE"/>
        </w:rPr>
        <w:t xml:space="preserve">reduziert den Dispositionsaufwand </w:t>
      </w:r>
      <w:r w:rsidR="00FE4383">
        <w:rPr>
          <w:lang w:eastAsia="de-DE"/>
        </w:rPr>
        <w:t xml:space="preserve">schon heute </w:t>
      </w:r>
      <w:r w:rsidR="00117741">
        <w:rPr>
          <w:lang w:eastAsia="de-DE"/>
        </w:rPr>
        <w:t>um bis zu 90%</w:t>
      </w:r>
      <w:r w:rsidR="00FA0D97" w:rsidRPr="00FA0D97">
        <w:rPr>
          <w:lang w:eastAsia="de-DE"/>
        </w:rPr>
        <w:t xml:space="preserve"> und erhöht </w:t>
      </w:r>
      <w:r w:rsidR="00117741">
        <w:rPr>
          <w:lang w:eastAsia="de-DE"/>
        </w:rPr>
        <w:t>die Pla</w:t>
      </w:r>
      <w:r w:rsidR="00580F0D">
        <w:rPr>
          <w:lang w:eastAsia="de-DE"/>
        </w:rPr>
        <w:t>n</w:t>
      </w:r>
      <w:r w:rsidR="00117741">
        <w:rPr>
          <w:lang w:eastAsia="de-DE"/>
        </w:rPr>
        <w:t>ungs-</w:t>
      </w:r>
      <w:r w:rsidR="00FA0D97" w:rsidRPr="00FA0D97">
        <w:rPr>
          <w:lang w:eastAsia="de-DE"/>
        </w:rPr>
        <w:t>Zuverlässigkeit</w:t>
      </w:r>
      <w:r w:rsidR="00117741">
        <w:rPr>
          <w:lang w:eastAsia="de-DE"/>
        </w:rPr>
        <w:t xml:space="preserve"> und -Präzision immens</w:t>
      </w:r>
      <w:r w:rsidR="00FA0D97" w:rsidRPr="00FA0D97">
        <w:rPr>
          <w:lang w:eastAsia="de-DE"/>
        </w:rPr>
        <w:t xml:space="preserve">. </w:t>
      </w:r>
      <w:r w:rsidR="00117741">
        <w:rPr>
          <w:lang w:eastAsia="de-DE"/>
        </w:rPr>
        <w:t xml:space="preserve">Durch die selbstlernende Dispositionsautomatisierung </w:t>
      </w:r>
      <w:r w:rsidR="00E66F24">
        <w:rPr>
          <w:lang w:eastAsia="de-DE"/>
        </w:rPr>
        <w:t xml:space="preserve">und einer Datenbasis von 24 Millionen Kilometern und über 200.000 Optimierungen </w:t>
      </w:r>
      <w:r w:rsidR="00117741">
        <w:rPr>
          <w:lang w:eastAsia="de-DE"/>
        </w:rPr>
        <w:t>kann das weltweit steigende Se</w:t>
      </w:r>
      <w:r w:rsidR="00FA0D97" w:rsidRPr="00FA0D97">
        <w:rPr>
          <w:lang w:eastAsia="de-DE"/>
        </w:rPr>
        <w:t xml:space="preserve">ndungsaufkommen </w:t>
      </w:r>
      <w:r>
        <w:rPr>
          <w:lang w:eastAsia="de-DE"/>
        </w:rPr>
        <w:t>in der Logistik</w:t>
      </w:r>
      <w:r w:rsidR="00FA0D97" w:rsidRPr="00FA0D97">
        <w:rPr>
          <w:lang w:eastAsia="de-DE"/>
        </w:rPr>
        <w:t xml:space="preserve"> </w:t>
      </w:r>
      <w:r w:rsidR="00117741">
        <w:rPr>
          <w:lang w:eastAsia="de-DE"/>
        </w:rPr>
        <w:t xml:space="preserve">mit begrenzten Ressourcen </w:t>
      </w:r>
      <w:r w:rsidR="00FA0D97" w:rsidRPr="00FA0D97">
        <w:rPr>
          <w:lang w:eastAsia="de-DE"/>
        </w:rPr>
        <w:t xml:space="preserve">besser bewältigt werden. </w:t>
      </w:r>
      <w:r w:rsidR="00FE4383">
        <w:rPr>
          <w:lang w:eastAsia="de-DE"/>
        </w:rPr>
        <w:t>So spart</w:t>
      </w:r>
      <w:r w:rsidR="00117741">
        <w:rPr>
          <w:lang w:eastAsia="de-DE"/>
        </w:rPr>
        <w:t xml:space="preserve"> </w:t>
      </w:r>
      <w:proofErr w:type="spellStart"/>
      <w:r w:rsidR="00117741">
        <w:rPr>
          <w:lang w:eastAsia="de-DE"/>
        </w:rPr>
        <w:t>Smartlane</w:t>
      </w:r>
      <w:proofErr w:type="spellEnd"/>
      <w:r w:rsidR="00117741">
        <w:rPr>
          <w:lang w:eastAsia="de-DE"/>
        </w:rPr>
        <w:t xml:space="preserve"> seinen Kunden </w:t>
      </w:r>
      <w:r w:rsidR="00FE4383">
        <w:rPr>
          <w:lang w:eastAsia="de-DE"/>
        </w:rPr>
        <w:t>schon aktuell ein Fünftel ihrer</w:t>
      </w:r>
      <w:r w:rsidR="00117741">
        <w:rPr>
          <w:lang w:eastAsia="de-DE"/>
        </w:rPr>
        <w:t xml:space="preserve"> operativen Kosten, </w:t>
      </w:r>
      <w:r w:rsidR="00FE4383">
        <w:rPr>
          <w:lang w:eastAsia="de-DE"/>
        </w:rPr>
        <w:t>ihres</w:t>
      </w:r>
      <w:r w:rsidR="00117741">
        <w:rPr>
          <w:lang w:eastAsia="de-DE"/>
        </w:rPr>
        <w:t xml:space="preserve"> Res</w:t>
      </w:r>
      <w:r w:rsidR="00580F0D">
        <w:rPr>
          <w:lang w:eastAsia="de-DE"/>
        </w:rPr>
        <w:t>s</w:t>
      </w:r>
      <w:r w:rsidR="00117741">
        <w:rPr>
          <w:lang w:eastAsia="de-DE"/>
        </w:rPr>
        <w:t>ourcenbedarf</w:t>
      </w:r>
      <w:r w:rsidR="00FE4383">
        <w:rPr>
          <w:lang w:eastAsia="de-DE"/>
        </w:rPr>
        <w:t>s</w:t>
      </w:r>
      <w:r w:rsidR="00117741">
        <w:rPr>
          <w:lang w:eastAsia="de-DE"/>
        </w:rPr>
        <w:t xml:space="preserve"> und entsprechend </w:t>
      </w:r>
      <w:r w:rsidR="00580F0D">
        <w:rPr>
          <w:lang w:eastAsia="de-DE"/>
        </w:rPr>
        <w:t xml:space="preserve">bis zu 21% </w:t>
      </w:r>
      <w:r w:rsidR="00FE4383">
        <w:rPr>
          <w:lang w:eastAsia="de-DE"/>
        </w:rPr>
        <w:t xml:space="preserve">ihrer </w:t>
      </w:r>
      <w:r w:rsidR="00117741">
        <w:rPr>
          <w:lang w:eastAsia="de-DE"/>
        </w:rPr>
        <w:t>CO2-Emmissionen</w:t>
      </w:r>
      <w:r w:rsidR="00580F0D">
        <w:rPr>
          <w:lang w:eastAsia="de-DE"/>
        </w:rPr>
        <w:t xml:space="preserve"> ein</w:t>
      </w:r>
      <w:r w:rsidR="00FA0D97" w:rsidRPr="00FA0D97">
        <w:rPr>
          <w:lang w:eastAsia="de-DE"/>
        </w:rPr>
        <w:t xml:space="preserve">. </w:t>
      </w:r>
    </w:p>
    <w:p w14:paraId="4E6E6B5F" w14:textId="0CB2E798" w:rsidR="00A50B24" w:rsidRDefault="00A50B24" w:rsidP="00FA7BEE">
      <w:pPr>
        <w:pStyle w:val="berschrift1"/>
        <w:rPr>
          <w:lang w:eastAsia="de-DE"/>
        </w:rPr>
      </w:pPr>
      <w:r>
        <w:rPr>
          <w:lang w:eastAsia="de-DE"/>
        </w:rPr>
        <w:t>Über DORUCON – DR. RUPP CONSULTING GmbH</w:t>
      </w:r>
    </w:p>
    <w:p w14:paraId="79217E5F" w14:textId="2F4F2492" w:rsidR="006E1ECF" w:rsidRDefault="00A50B24" w:rsidP="00FA0D97">
      <w:pPr>
        <w:shd w:val="clear" w:color="auto" w:fill="FFFFFF"/>
        <w:spacing w:after="0" w:line="276" w:lineRule="auto"/>
        <w:textAlignment w:val="baseline"/>
        <w:rPr>
          <w:rFonts w:eastAsia="Times New Roman" w:cs="Times New Roman"/>
          <w:color w:val="666666"/>
          <w:szCs w:val="24"/>
          <w:lang w:eastAsia="de-DE"/>
        </w:rPr>
      </w:pPr>
      <w:r w:rsidRPr="00FA0D97">
        <w:rPr>
          <w:rFonts w:eastAsia="Times New Roman" w:cs="Times New Roman"/>
          <w:b/>
          <w:bCs/>
          <w:szCs w:val="24"/>
          <w:lang w:eastAsia="de-DE"/>
        </w:rPr>
        <w:t>DORUCON – DR. RUPP CONSULTING GmbH</w:t>
      </w:r>
      <w:r w:rsidRPr="002B7551">
        <w:rPr>
          <w:rFonts w:eastAsia="Times New Roman" w:cs="Times New Roman"/>
          <w:color w:val="666666"/>
          <w:szCs w:val="24"/>
          <w:lang w:eastAsia="de-DE"/>
        </w:rPr>
        <w:t xml:space="preserve"> ist eine bundesweit tätige Unternehmensberatung mit Sitz in Saarbrücken und Berlin. Das Unternehmen beschäftigt sich </w:t>
      </w:r>
      <w:r w:rsidRPr="002B7551">
        <w:rPr>
          <w:rFonts w:eastAsia="Times New Roman" w:cs="Times New Roman"/>
          <w:color w:val="666666"/>
          <w:szCs w:val="24"/>
          <w:lang w:eastAsia="de-DE"/>
        </w:rPr>
        <w:lastRenderedPageBreak/>
        <w:t>seit mehr 20 Jahren mit den Themen Innovation, Forschung und Entwicklung, Technologieförderung und Finanzierung. Der Fokus liegt auf KMU aus sämtlichen Industriebereichen. Viele werden dabei bereits seit mehreren Jahren begleitet</w:t>
      </w:r>
      <w:r>
        <w:rPr>
          <w:rFonts w:eastAsia="Times New Roman" w:cs="Times New Roman"/>
          <w:color w:val="666666"/>
          <w:szCs w:val="24"/>
          <w:lang w:eastAsia="de-DE"/>
        </w:rPr>
        <w:t>.</w:t>
      </w:r>
      <w:r w:rsidRPr="002B7551">
        <w:rPr>
          <w:rFonts w:eastAsia="Times New Roman" w:cs="Times New Roman"/>
          <w:color w:val="666666"/>
          <w:szCs w:val="24"/>
          <w:lang w:eastAsia="de-DE"/>
        </w:rPr>
        <w:t xml:space="preserve"> Die Dienstleistung umfasst die Unterstützung auf Landes-, Bundes- und EU-Ebene. Unterstützte Förderprogramme sind neben dem </w:t>
      </w:r>
      <w:r w:rsidRPr="002B7551">
        <w:rPr>
          <w:color w:val="666666"/>
          <w:szCs w:val="24"/>
          <w:lang w:eastAsia="de-DE"/>
        </w:rPr>
        <w:t>Zentralen Innovationsprogramm Mittelstand (ZIM)</w:t>
      </w:r>
      <w:r w:rsidRPr="002B7551">
        <w:rPr>
          <w:rFonts w:eastAsia="Times New Roman" w:cs="Times New Roman"/>
          <w:color w:val="666666"/>
          <w:szCs w:val="24"/>
          <w:lang w:eastAsia="de-DE"/>
        </w:rPr>
        <w:t xml:space="preserve"> auch die Steuerliche Forschungszulage, der </w:t>
      </w:r>
      <w:r w:rsidRPr="002B7551">
        <w:rPr>
          <w:color w:val="666666"/>
          <w:szCs w:val="24"/>
          <w:lang w:eastAsia="de-DE"/>
        </w:rPr>
        <w:t>EIC-</w:t>
      </w:r>
      <w:proofErr w:type="spellStart"/>
      <w:r w:rsidRPr="002B7551">
        <w:rPr>
          <w:color w:val="666666"/>
          <w:szCs w:val="24"/>
          <w:lang w:eastAsia="de-DE"/>
        </w:rPr>
        <w:t>Accelerator</w:t>
      </w:r>
      <w:proofErr w:type="spellEnd"/>
      <w:r w:rsidRPr="002B7551">
        <w:rPr>
          <w:color w:val="666666"/>
          <w:szCs w:val="24"/>
          <w:lang w:eastAsia="de-DE"/>
        </w:rPr>
        <w:t>,</w:t>
      </w:r>
      <w:r w:rsidRPr="002B7551">
        <w:rPr>
          <w:rFonts w:eastAsia="Times New Roman" w:cs="Times New Roman"/>
          <w:color w:val="666666"/>
          <w:szCs w:val="24"/>
          <w:lang w:eastAsia="de-DE"/>
        </w:rPr>
        <w:t xml:space="preserve"> </w:t>
      </w:r>
      <w:r w:rsidRPr="002B7551">
        <w:rPr>
          <w:color w:val="666666"/>
          <w:szCs w:val="24"/>
          <w:lang w:eastAsia="de-DE"/>
        </w:rPr>
        <w:t>der GRW-Investitionszuschuss</w:t>
      </w:r>
      <w:r w:rsidRPr="002B7551">
        <w:rPr>
          <w:rFonts w:eastAsia="Times New Roman" w:cs="Times New Roman"/>
          <w:color w:val="666666"/>
          <w:szCs w:val="24"/>
          <w:lang w:eastAsia="de-DE"/>
        </w:rPr>
        <w:t xml:space="preserve"> </w:t>
      </w:r>
      <w:r w:rsidRPr="002B7551">
        <w:rPr>
          <w:rFonts w:eastAsia="Times New Roman" w:cs="Times New Roman"/>
          <w:bCs/>
          <w:color w:val="666666"/>
          <w:szCs w:val="24"/>
          <w:lang w:eastAsia="de-DE"/>
        </w:rPr>
        <w:t>sowie</w:t>
      </w:r>
      <w:r w:rsidRPr="002B7551">
        <w:rPr>
          <w:rFonts w:eastAsia="Times New Roman" w:cs="Times New Roman"/>
          <w:b/>
          <w:color w:val="666666"/>
          <w:szCs w:val="24"/>
          <w:lang w:eastAsia="de-DE"/>
        </w:rPr>
        <w:t xml:space="preserve"> </w:t>
      </w:r>
      <w:proofErr w:type="spellStart"/>
      <w:r w:rsidRPr="002B7551">
        <w:rPr>
          <w:color w:val="666666"/>
          <w:szCs w:val="24"/>
          <w:lang w:eastAsia="de-DE"/>
        </w:rPr>
        <w:t>go</w:t>
      </w:r>
      <w:proofErr w:type="spellEnd"/>
      <w:r w:rsidRPr="002B7551">
        <w:rPr>
          <w:color w:val="666666"/>
          <w:szCs w:val="24"/>
          <w:lang w:eastAsia="de-DE"/>
        </w:rPr>
        <w:t>-innovativ (</w:t>
      </w:r>
      <w:proofErr w:type="spellStart"/>
      <w:r w:rsidRPr="002B7551">
        <w:rPr>
          <w:color w:val="666666"/>
          <w:szCs w:val="24"/>
          <w:lang w:eastAsia="de-DE"/>
        </w:rPr>
        <w:t>go-inno</w:t>
      </w:r>
      <w:proofErr w:type="spellEnd"/>
      <w:r w:rsidRPr="002B7551">
        <w:rPr>
          <w:color w:val="666666"/>
          <w:szCs w:val="24"/>
          <w:lang w:eastAsia="de-DE"/>
        </w:rPr>
        <w:t xml:space="preserve">). </w:t>
      </w:r>
      <w:r w:rsidRPr="002B7551">
        <w:rPr>
          <w:rFonts w:eastAsia="Times New Roman" w:cs="Times New Roman"/>
          <w:color w:val="666666"/>
          <w:szCs w:val="24"/>
          <w:lang w:eastAsia="de-DE"/>
        </w:rPr>
        <w:t xml:space="preserve">Vom Bundesministerium für Wirtschaft ist DORUCON dazu autorisiert, für das Förderprogramm </w:t>
      </w:r>
      <w:proofErr w:type="spellStart"/>
      <w:r w:rsidRPr="002B7551">
        <w:rPr>
          <w:rFonts w:eastAsia="Times New Roman" w:cs="Times New Roman"/>
          <w:color w:val="666666"/>
          <w:szCs w:val="24"/>
          <w:lang w:eastAsia="de-DE"/>
        </w:rPr>
        <w:t>go-inno</w:t>
      </w:r>
      <w:proofErr w:type="spellEnd"/>
      <w:r w:rsidRPr="002B7551">
        <w:rPr>
          <w:rFonts w:eastAsia="Times New Roman" w:cs="Times New Roman"/>
          <w:color w:val="666666"/>
          <w:szCs w:val="24"/>
          <w:lang w:eastAsia="de-DE"/>
        </w:rPr>
        <w:t xml:space="preserve"> Beratungsgutscheine in Höhe von bis zu 27.500 Euro auszustellen. Zudem ist DORUCON vom TÜV Süd nach ISO 9001:2015 zertifiziert und Mitglied bei der Offensive Mittelstand sowie beim Bundesverband mittelständische Wirtschaft (BVMW).</w:t>
      </w:r>
    </w:p>
    <w:p w14:paraId="00D48505" w14:textId="7FDBAB0B" w:rsidR="006B49DD" w:rsidRPr="002B7551" w:rsidRDefault="006B49DD" w:rsidP="006B49DD">
      <w:pPr>
        <w:pStyle w:val="berschrift1"/>
        <w:rPr>
          <w:rFonts w:eastAsia="Times New Roman"/>
          <w:lang w:eastAsia="de-DE"/>
        </w:rPr>
      </w:pPr>
      <w:r w:rsidRPr="002B7551">
        <w:rPr>
          <w:rFonts w:eastAsia="Times New Roman"/>
          <w:lang w:eastAsia="de-DE"/>
        </w:rPr>
        <w:t>Kontaktdaten und Presseinfos</w:t>
      </w:r>
    </w:p>
    <w:p w14:paraId="73FFB754" w14:textId="293DD323" w:rsidR="006B49DD" w:rsidRPr="002B7551" w:rsidRDefault="0037068D" w:rsidP="006B49DD">
      <w:pPr>
        <w:pStyle w:val="berschrift2"/>
        <w:rPr>
          <w:rFonts w:eastAsia="Times New Roman"/>
          <w:lang w:eastAsia="de-DE"/>
        </w:rPr>
      </w:pPr>
      <w:r w:rsidRPr="002B7551">
        <w:rPr>
          <w:rFonts w:ascii="Minion Pro" w:eastAsia="Times New Roman" w:hAnsi="Minion Pro" w:cs="Open Sans"/>
          <w:b/>
          <w:bCs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38972928" wp14:editId="21B93720">
            <wp:simplePos x="0" y="0"/>
            <wp:positionH relativeFrom="column">
              <wp:posOffset>3718949</wp:posOffset>
            </wp:positionH>
            <wp:positionV relativeFrom="paragraph">
              <wp:posOffset>117475</wp:posOffset>
            </wp:positionV>
            <wp:extent cx="2162175" cy="2163834"/>
            <wp:effectExtent l="0" t="0" r="0" b="825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62175" cy="2163834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9DD" w:rsidRPr="002B7551">
        <w:rPr>
          <w:rFonts w:eastAsia="Times New Roman"/>
          <w:lang w:eastAsia="de-DE"/>
        </w:rPr>
        <w:t>Ansprechpartner</w:t>
      </w:r>
      <w:r w:rsidR="00B4611C">
        <w:rPr>
          <w:rFonts w:eastAsia="Times New Roman"/>
          <w:lang w:eastAsia="de-DE"/>
        </w:rPr>
        <w:t xml:space="preserve"> DORUCON</w:t>
      </w:r>
      <w:r w:rsidR="006B49DD" w:rsidRPr="002B7551">
        <w:rPr>
          <w:rFonts w:eastAsia="Times New Roman"/>
          <w:lang w:eastAsia="de-DE"/>
        </w:rPr>
        <w:t>: Dr. Jörg Rupp</w:t>
      </w:r>
    </w:p>
    <w:p w14:paraId="3428F94B" w14:textId="63319DDE" w:rsidR="006B49DD" w:rsidRPr="002B7551" w:rsidRDefault="006B49DD" w:rsidP="006B49DD">
      <w:pPr>
        <w:spacing w:after="0" w:line="276" w:lineRule="auto"/>
        <w:rPr>
          <w:rFonts w:eastAsia="Times New Roman" w:cs="Open Sans"/>
          <w:color w:val="666666"/>
          <w:szCs w:val="24"/>
          <w:lang w:eastAsia="de-DE"/>
        </w:rPr>
      </w:pPr>
      <w:r w:rsidRPr="002B7551">
        <w:rPr>
          <w:rFonts w:eastAsia="Times New Roman" w:cs="Open Sans"/>
          <w:color w:val="666666"/>
          <w:szCs w:val="24"/>
          <w:lang w:eastAsia="de-DE"/>
        </w:rPr>
        <w:t>DORUCON – DR. RUPP CONSULTING GmbH</w:t>
      </w:r>
    </w:p>
    <w:p w14:paraId="22F0874B" w14:textId="31343596" w:rsidR="006B49DD" w:rsidRPr="002B7551" w:rsidRDefault="006B49DD" w:rsidP="006B49DD">
      <w:pPr>
        <w:spacing w:after="0" w:line="276" w:lineRule="auto"/>
        <w:rPr>
          <w:rFonts w:eastAsia="Times New Roman" w:cs="Open Sans"/>
          <w:color w:val="666666"/>
          <w:szCs w:val="24"/>
          <w:lang w:eastAsia="de-DE"/>
        </w:rPr>
      </w:pPr>
      <w:proofErr w:type="spellStart"/>
      <w:r w:rsidRPr="002B7551">
        <w:rPr>
          <w:rFonts w:eastAsia="Times New Roman" w:cs="Open Sans"/>
          <w:color w:val="666666"/>
          <w:szCs w:val="24"/>
          <w:lang w:eastAsia="de-DE"/>
        </w:rPr>
        <w:t>Saargemünder</w:t>
      </w:r>
      <w:proofErr w:type="spellEnd"/>
      <w:r w:rsidRPr="002B7551">
        <w:rPr>
          <w:rFonts w:eastAsia="Times New Roman" w:cs="Open Sans"/>
          <w:color w:val="666666"/>
          <w:szCs w:val="24"/>
          <w:lang w:eastAsia="de-DE"/>
        </w:rPr>
        <w:t xml:space="preserve"> Str. 39, 66119 Saarbrücken</w:t>
      </w:r>
    </w:p>
    <w:p w14:paraId="008301F2" w14:textId="77777777" w:rsidR="006B49DD" w:rsidRPr="002B7551" w:rsidRDefault="006B49DD" w:rsidP="006B49DD">
      <w:pPr>
        <w:spacing w:after="0" w:line="276" w:lineRule="auto"/>
        <w:rPr>
          <w:rFonts w:eastAsia="Times New Roman" w:cs="Open Sans"/>
          <w:color w:val="666666"/>
          <w:szCs w:val="24"/>
          <w:lang w:eastAsia="de-DE"/>
        </w:rPr>
      </w:pPr>
      <w:r w:rsidRPr="002B7551">
        <w:rPr>
          <w:rFonts w:eastAsia="Times New Roman" w:cs="Open Sans"/>
          <w:color w:val="666666"/>
          <w:szCs w:val="24"/>
          <w:lang w:eastAsia="de-DE"/>
        </w:rPr>
        <w:t>Telefon: +49 681 976 898-10</w:t>
      </w:r>
    </w:p>
    <w:p w14:paraId="3CEE4F25" w14:textId="77777777" w:rsidR="006B49DD" w:rsidRPr="002B7551" w:rsidRDefault="006B49DD" w:rsidP="006B49DD">
      <w:pPr>
        <w:spacing w:after="0" w:line="276" w:lineRule="auto"/>
        <w:rPr>
          <w:rFonts w:eastAsia="Times New Roman" w:cs="Open Sans"/>
          <w:color w:val="666666"/>
          <w:szCs w:val="24"/>
          <w:lang w:eastAsia="de-DE"/>
        </w:rPr>
      </w:pPr>
      <w:r w:rsidRPr="002B7551">
        <w:rPr>
          <w:rFonts w:eastAsia="Times New Roman" w:cs="Open Sans"/>
          <w:color w:val="666666"/>
          <w:szCs w:val="24"/>
          <w:lang w:eastAsia="de-DE"/>
        </w:rPr>
        <w:t>Mobil: +49 177 50 93 654</w:t>
      </w:r>
    </w:p>
    <w:p w14:paraId="1D5F1B0E" w14:textId="77777777" w:rsidR="006B49DD" w:rsidRPr="002B7551" w:rsidRDefault="006B49DD" w:rsidP="006B49DD">
      <w:pPr>
        <w:spacing w:after="0" w:line="276" w:lineRule="auto"/>
        <w:rPr>
          <w:rFonts w:eastAsia="Times New Roman" w:cs="Open Sans"/>
          <w:color w:val="666666"/>
          <w:szCs w:val="24"/>
          <w:lang w:eastAsia="de-DE"/>
        </w:rPr>
      </w:pPr>
      <w:r w:rsidRPr="002B7551">
        <w:rPr>
          <w:rFonts w:eastAsia="Times New Roman" w:cs="Open Sans"/>
          <w:color w:val="666666"/>
          <w:szCs w:val="24"/>
          <w:lang w:eastAsia="de-DE"/>
        </w:rPr>
        <w:t>Fax: +49 3222 17 39 475</w:t>
      </w:r>
    </w:p>
    <w:p w14:paraId="649DBA81" w14:textId="512E5AA4" w:rsidR="006B49DD" w:rsidRPr="002B7551" w:rsidRDefault="006B49DD" w:rsidP="006B49DD">
      <w:pPr>
        <w:spacing w:after="0" w:line="276" w:lineRule="auto"/>
        <w:rPr>
          <w:rFonts w:eastAsia="Times New Roman" w:cs="Open Sans"/>
          <w:color w:val="666666"/>
          <w:szCs w:val="24"/>
          <w:lang w:eastAsia="de-DE"/>
        </w:rPr>
      </w:pPr>
      <w:r w:rsidRPr="002B7551">
        <w:rPr>
          <w:rFonts w:eastAsia="Times New Roman" w:cs="Open Sans"/>
          <w:color w:val="666666"/>
          <w:szCs w:val="24"/>
          <w:lang w:eastAsia="de-DE"/>
        </w:rPr>
        <w:t xml:space="preserve">E-Mail: </w:t>
      </w:r>
      <w:hyperlink r:id="rId8" w:history="1">
        <w:r w:rsidRPr="006B49DD">
          <w:rPr>
            <w:rStyle w:val="Hyperlink"/>
            <w:rFonts w:eastAsia="Times New Roman" w:cs="Open Sans"/>
            <w:szCs w:val="24"/>
            <w:lang w:eastAsia="de-DE"/>
          </w:rPr>
          <w:t>info@dorucon.de</w:t>
        </w:r>
      </w:hyperlink>
    </w:p>
    <w:p w14:paraId="1208DF93" w14:textId="77777777" w:rsidR="006B49DD" w:rsidRPr="00117741" w:rsidRDefault="006B49DD" w:rsidP="006B49DD">
      <w:pPr>
        <w:spacing w:after="0" w:line="276" w:lineRule="auto"/>
        <w:rPr>
          <w:rFonts w:eastAsia="Times New Roman" w:cs="Open Sans"/>
          <w:color w:val="666666"/>
          <w:szCs w:val="24"/>
          <w:lang w:val="en-US" w:eastAsia="de-DE"/>
        </w:rPr>
      </w:pPr>
      <w:r w:rsidRPr="00117741">
        <w:rPr>
          <w:rFonts w:eastAsia="Times New Roman" w:cs="Open Sans"/>
          <w:color w:val="666666"/>
          <w:szCs w:val="24"/>
          <w:lang w:val="en-US" w:eastAsia="de-DE"/>
        </w:rPr>
        <w:t xml:space="preserve">Homepage: </w:t>
      </w:r>
      <w:hyperlink r:id="rId9" w:history="1">
        <w:r w:rsidRPr="00117741">
          <w:rPr>
            <w:rStyle w:val="Hyperlink"/>
            <w:rFonts w:eastAsia="Times New Roman" w:cs="Open Sans"/>
            <w:szCs w:val="24"/>
            <w:lang w:val="en-US" w:eastAsia="de-DE"/>
          </w:rPr>
          <w:t>www.dorucon.de</w:t>
        </w:r>
      </w:hyperlink>
    </w:p>
    <w:p w14:paraId="3E0A9A27" w14:textId="1443FEF0" w:rsidR="00F24A1E" w:rsidRPr="00117741" w:rsidRDefault="006B49DD" w:rsidP="006B49DD">
      <w:pPr>
        <w:spacing w:after="0" w:line="276" w:lineRule="auto"/>
        <w:rPr>
          <w:rStyle w:val="Hyperlink"/>
          <w:rFonts w:eastAsia="Times New Roman" w:cs="Open Sans"/>
          <w:szCs w:val="24"/>
          <w:lang w:val="en-US" w:eastAsia="de-DE"/>
        </w:rPr>
      </w:pPr>
      <w:r w:rsidRPr="00117741">
        <w:rPr>
          <w:rFonts w:eastAsia="Times New Roman" w:cs="Open Sans"/>
          <w:b/>
          <w:color w:val="666666"/>
          <w:szCs w:val="24"/>
          <w:lang w:val="en-US" w:eastAsia="de-DE"/>
        </w:rPr>
        <w:t>PRESSE</w:t>
      </w:r>
      <w:r w:rsidRPr="00117741">
        <w:rPr>
          <w:rFonts w:eastAsia="Times New Roman" w:cs="Open Sans"/>
          <w:color w:val="666666"/>
          <w:szCs w:val="24"/>
          <w:lang w:val="en-US" w:eastAsia="de-DE"/>
        </w:rPr>
        <w:t xml:space="preserve">: </w:t>
      </w:r>
      <w:hyperlink r:id="rId10" w:history="1">
        <w:r w:rsidRPr="00117741">
          <w:rPr>
            <w:rStyle w:val="Hyperlink"/>
            <w:rFonts w:eastAsia="Times New Roman" w:cs="Open Sans"/>
            <w:szCs w:val="24"/>
            <w:lang w:val="en-US" w:eastAsia="de-DE"/>
          </w:rPr>
          <w:t>www.dorucon.de/presse</w:t>
        </w:r>
      </w:hyperlink>
      <w:bookmarkEnd w:id="0"/>
    </w:p>
    <w:p w14:paraId="5D91C3DD" w14:textId="5A0E1E4A" w:rsidR="00B4611C" w:rsidRPr="00117741" w:rsidRDefault="00B4611C" w:rsidP="00B4611C">
      <w:pPr>
        <w:spacing w:after="0" w:line="276" w:lineRule="auto"/>
        <w:rPr>
          <w:lang w:val="en-US"/>
        </w:rPr>
      </w:pPr>
    </w:p>
    <w:p w14:paraId="6AACDAD7" w14:textId="77777777" w:rsidR="00B4611C" w:rsidRPr="00B4611C" w:rsidRDefault="00B4611C" w:rsidP="00B4611C">
      <w:pPr>
        <w:spacing w:after="0" w:line="276" w:lineRule="auto"/>
        <w:rPr>
          <w:rFonts w:eastAsia="Times New Roman" w:cs="Open Sans"/>
          <w:color w:val="666666"/>
          <w:szCs w:val="24"/>
          <w:lang w:val="fr-FR" w:eastAsia="de-DE"/>
        </w:rPr>
      </w:pPr>
    </w:p>
    <w:p w14:paraId="1BD03B0E" w14:textId="77777777" w:rsidR="00B4611C" w:rsidRPr="00B4611C" w:rsidRDefault="00B4611C" w:rsidP="006B49DD">
      <w:pPr>
        <w:spacing w:after="0" w:line="276" w:lineRule="auto"/>
        <w:rPr>
          <w:rFonts w:eastAsia="Times New Roman" w:cs="Open Sans"/>
          <w:color w:val="0563C1" w:themeColor="hyperlink"/>
          <w:szCs w:val="24"/>
          <w:u w:val="single"/>
          <w:lang w:val="fr-FR" w:eastAsia="de-DE"/>
        </w:rPr>
      </w:pPr>
    </w:p>
    <w:sectPr w:rsidR="00B4611C" w:rsidRPr="00B4611C" w:rsidSect="003E57FB">
      <w:headerReference w:type="default" r:id="rId11"/>
      <w:footerReference w:type="default" r:id="rId12"/>
      <w:pgSz w:w="11906" w:h="16838"/>
      <w:pgMar w:top="1418" w:right="1134" w:bottom="1134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3A0B0" w14:textId="77777777" w:rsidR="00A100D4" w:rsidRDefault="00A100D4" w:rsidP="002A43EF">
      <w:pPr>
        <w:spacing w:after="0" w:line="240" w:lineRule="auto"/>
      </w:pPr>
      <w:r>
        <w:separator/>
      </w:r>
    </w:p>
  </w:endnote>
  <w:endnote w:type="continuationSeparator" w:id="0">
    <w:p w14:paraId="4C6AF0A2" w14:textId="77777777" w:rsidR="00A100D4" w:rsidRDefault="00A100D4" w:rsidP="002A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 Med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Minion Pro SmBd">
    <w:panose1 w:val="02040603060201020203"/>
    <w:charset w:val="00"/>
    <w:family w:val="roman"/>
    <w:notTrueType/>
    <w:pitch w:val="variable"/>
    <w:sig w:usb0="E00002AF" w:usb1="5000E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 Semibold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75756" w:themeColor="text2"/>
        <w:sz w:val="18"/>
        <w:szCs w:val="18"/>
      </w:rPr>
      <w:id w:val="2032223650"/>
      <w:docPartObj>
        <w:docPartGallery w:val="Page Numbers (Bottom of Page)"/>
        <w:docPartUnique/>
      </w:docPartObj>
    </w:sdtPr>
    <w:sdtEndPr/>
    <w:sdtContent>
      <w:sdt>
        <w:sdtPr>
          <w:rPr>
            <w:color w:val="575756" w:themeColor="text2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68B933" w14:textId="56D3B887" w:rsidR="002A43EF" w:rsidRDefault="002A43EF" w:rsidP="00270427">
            <w:pPr>
              <w:pStyle w:val="Fuzeile"/>
              <w:spacing w:before="240"/>
              <w:jc w:val="center"/>
              <w:rPr>
                <w:color w:val="575756" w:themeColor="text2"/>
                <w:sz w:val="18"/>
                <w:szCs w:val="18"/>
              </w:rPr>
            </w:pPr>
            <w:r w:rsidRPr="002A70CC">
              <w:rPr>
                <w:color w:val="575756" w:themeColor="text2"/>
                <w:sz w:val="18"/>
                <w:szCs w:val="18"/>
              </w:rPr>
              <w:t xml:space="preserve">Seite </w:t>
            </w:r>
            <w:r w:rsidRPr="002A70CC">
              <w:rPr>
                <w:b/>
                <w:bCs/>
                <w:color w:val="575756" w:themeColor="text2"/>
                <w:sz w:val="18"/>
                <w:szCs w:val="18"/>
              </w:rPr>
              <w:fldChar w:fldCharType="begin"/>
            </w:r>
            <w:r w:rsidRPr="002A70CC">
              <w:rPr>
                <w:b/>
                <w:bCs/>
                <w:color w:val="575756" w:themeColor="text2"/>
                <w:sz w:val="18"/>
                <w:szCs w:val="18"/>
              </w:rPr>
              <w:instrText>PAGE</w:instrText>
            </w:r>
            <w:r w:rsidRPr="002A70CC">
              <w:rPr>
                <w:b/>
                <w:bCs/>
                <w:color w:val="575756" w:themeColor="text2"/>
                <w:sz w:val="18"/>
                <w:szCs w:val="18"/>
              </w:rPr>
              <w:fldChar w:fldCharType="separate"/>
            </w:r>
            <w:r w:rsidRPr="002A70CC">
              <w:rPr>
                <w:b/>
                <w:bCs/>
                <w:color w:val="575756" w:themeColor="text2"/>
                <w:sz w:val="18"/>
                <w:szCs w:val="18"/>
              </w:rPr>
              <w:t>2</w:t>
            </w:r>
            <w:r w:rsidRPr="002A70CC">
              <w:rPr>
                <w:b/>
                <w:bCs/>
                <w:color w:val="575756" w:themeColor="text2"/>
                <w:sz w:val="18"/>
                <w:szCs w:val="18"/>
              </w:rPr>
              <w:fldChar w:fldCharType="end"/>
            </w:r>
            <w:r w:rsidRPr="002A70CC">
              <w:rPr>
                <w:color w:val="575756" w:themeColor="text2"/>
                <w:sz w:val="18"/>
                <w:szCs w:val="18"/>
              </w:rPr>
              <w:t xml:space="preserve"> von </w:t>
            </w:r>
            <w:r w:rsidRPr="002A70CC">
              <w:rPr>
                <w:b/>
                <w:bCs/>
                <w:color w:val="575756" w:themeColor="text2"/>
                <w:sz w:val="18"/>
                <w:szCs w:val="18"/>
              </w:rPr>
              <w:fldChar w:fldCharType="begin"/>
            </w:r>
            <w:r w:rsidRPr="002A70CC">
              <w:rPr>
                <w:b/>
                <w:bCs/>
                <w:color w:val="575756" w:themeColor="text2"/>
                <w:sz w:val="18"/>
                <w:szCs w:val="18"/>
              </w:rPr>
              <w:instrText>NUMPAGES</w:instrText>
            </w:r>
            <w:r w:rsidRPr="002A70CC">
              <w:rPr>
                <w:b/>
                <w:bCs/>
                <w:color w:val="575756" w:themeColor="text2"/>
                <w:sz w:val="18"/>
                <w:szCs w:val="18"/>
              </w:rPr>
              <w:fldChar w:fldCharType="separate"/>
            </w:r>
            <w:r w:rsidRPr="002A70CC">
              <w:rPr>
                <w:b/>
                <w:bCs/>
                <w:color w:val="575756" w:themeColor="text2"/>
                <w:sz w:val="18"/>
                <w:szCs w:val="18"/>
              </w:rPr>
              <w:t>2</w:t>
            </w:r>
            <w:r w:rsidRPr="002A70CC">
              <w:rPr>
                <w:b/>
                <w:bCs/>
                <w:color w:val="575756" w:themeColor="text2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CD1FB" w14:textId="77777777" w:rsidR="00A100D4" w:rsidRDefault="00A100D4" w:rsidP="002A43EF">
      <w:pPr>
        <w:spacing w:after="0" w:line="240" w:lineRule="auto"/>
      </w:pPr>
      <w:r>
        <w:separator/>
      </w:r>
    </w:p>
  </w:footnote>
  <w:footnote w:type="continuationSeparator" w:id="0">
    <w:p w14:paraId="2060A462" w14:textId="77777777" w:rsidR="00A100D4" w:rsidRDefault="00A100D4" w:rsidP="002A4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7DAC" w14:textId="71EFF1ED" w:rsidR="002A43EF" w:rsidRDefault="006B49DD" w:rsidP="001A03DA">
    <w:pPr>
      <w:pStyle w:val="KeinLeerraum"/>
      <w:jc w:val="center"/>
      <w:rPr>
        <w:sz w:val="18"/>
        <w:szCs w:val="18"/>
      </w:rPr>
    </w:pPr>
    <w:r w:rsidRPr="002A43EF"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10B8847C" wp14:editId="31A31B2D">
          <wp:simplePos x="0" y="0"/>
          <wp:positionH relativeFrom="column">
            <wp:posOffset>2109470</wp:posOffset>
          </wp:positionH>
          <wp:positionV relativeFrom="paragraph">
            <wp:posOffset>-19050</wp:posOffset>
          </wp:positionV>
          <wp:extent cx="1866900" cy="561975"/>
          <wp:effectExtent l="0" t="0" r="0" b="952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rucon Logo_fertig_72 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B49DD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BD6023" wp14:editId="4E8F86F7">
              <wp:simplePos x="0" y="0"/>
              <wp:positionH relativeFrom="column">
                <wp:posOffset>4445</wp:posOffset>
              </wp:positionH>
              <wp:positionV relativeFrom="paragraph">
                <wp:posOffset>28575</wp:posOffset>
              </wp:positionV>
              <wp:extent cx="1276350" cy="295275"/>
              <wp:effectExtent l="0" t="0" r="0" b="952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1C52A5" w14:textId="3F6E569E" w:rsidR="006B49DD" w:rsidRDefault="006B49DD">
                          <w:r>
                            <w:t>Pressemitteilung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BD602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.35pt;margin-top:2.25pt;width:100.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" stroked="f">
              <v:textbox>
                <w:txbxContent>
                  <w:p w14:paraId="531C52A5" w14:textId="3F6E569E" w:rsidR="006B49DD" w:rsidRDefault="006B49DD">
                    <w:r>
                      <w:t>Pressemitteilung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709A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DC6804" wp14:editId="1C81783A">
              <wp:simplePos x="0" y="0"/>
              <wp:positionH relativeFrom="page">
                <wp:posOffset>0</wp:posOffset>
              </wp:positionH>
              <wp:positionV relativeFrom="topMargin">
                <wp:posOffset>438150</wp:posOffset>
              </wp:positionV>
              <wp:extent cx="914400" cy="152400"/>
              <wp:effectExtent l="0" t="0" r="0" b="0"/>
              <wp:wrapNone/>
              <wp:docPr id="474" name="Textfeld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52400"/>
                      </a:xfrm>
                      <a:prstGeom prst="rect">
                        <a:avLst/>
                      </a:prstGeom>
                      <a:solidFill>
                        <a:srgbClr val="023668"/>
                      </a:solidFill>
                    </wps:spPr>
                    <wps:txbx>
                      <w:txbxContent>
                        <w:p w14:paraId="1C8EE43D" w14:textId="77777777" w:rsidR="006B49DD" w:rsidRDefault="006B49DD" w:rsidP="006B49DD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DC6804" id="Textfeld 474" o:spid="_x0000_s1027" type="#_x0000_t202" style="position:absolute;left:0;text-align:left;margin-left:0;margin-top:34.5pt;width:1in;height:12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" o:allowincell="f" fillcolor="#023668" stroked="f">
              <v:textbox inset=",0,,0">
                <w:txbxContent>
                  <w:p w14:paraId="1C8EE43D" w14:textId="77777777" w:rsidR="006B49DD" w:rsidRDefault="006B49DD" w:rsidP="006B49DD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5879C506" w14:textId="5C0ACF76" w:rsidR="001A03DA" w:rsidRDefault="001A03DA" w:rsidP="001A03DA">
    <w:pPr>
      <w:pStyle w:val="KeinLeerraum"/>
      <w:jc w:val="center"/>
      <w:rPr>
        <w:sz w:val="18"/>
        <w:szCs w:val="18"/>
      </w:rPr>
    </w:pPr>
  </w:p>
  <w:p w14:paraId="25C5C141" w14:textId="2E93A252" w:rsidR="006B49DD" w:rsidRDefault="006B49DD" w:rsidP="001A03DA">
    <w:pPr>
      <w:pStyle w:val="KeinLeerraum"/>
      <w:jc w:val="center"/>
      <w:rPr>
        <w:sz w:val="18"/>
        <w:szCs w:val="18"/>
      </w:rPr>
    </w:pPr>
  </w:p>
  <w:p w14:paraId="70C6F71B" w14:textId="77777777" w:rsidR="006B49DD" w:rsidRDefault="006B49DD" w:rsidP="001A03DA">
    <w:pPr>
      <w:pStyle w:val="KeinLeerraum"/>
      <w:jc w:val="center"/>
      <w:rPr>
        <w:sz w:val="18"/>
        <w:szCs w:val="18"/>
      </w:rPr>
    </w:pPr>
  </w:p>
  <w:p w14:paraId="53F1EEF8" w14:textId="77777777" w:rsidR="001A03DA" w:rsidRPr="002A43EF" w:rsidRDefault="001A03DA" w:rsidP="001A03DA">
    <w:pPr>
      <w:pStyle w:val="KeinLeerraum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E5"/>
    <w:rsid w:val="00000528"/>
    <w:rsid w:val="0004243D"/>
    <w:rsid w:val="00095819"/>
    <w:rsid w:val="000A26E5"/>
    <w:rsid w:val="00106E35"/>
    <w:rsid w:val="00117741"/>
    <w:rsid w:val="00132FAF"/>
    <w:rsid w:val="00153481"/>
    <w:rsid w:val="001819BC"/>
    <w:rsid w:val="001A03DA"/>
    <w:rsid w:val="001C00E7"/>
    <w:rsid w:val="00206C0B"/>
    <w:rsid w:val="00260183"/>
    <w:rsid w:val="00270427"/>
    <w:rsid w:val="002A355D"/>
    <w:rsid w:val="002A43EF"/>
    <w:rsid w:val="002A70CC"/>
    <w:rsid w:val="002B1D83"/>
    <w:rsid w:val="0030571C"/>
    <w:rsid w:val="00333B97"/>
    <w:rsid w:val="0037068D"/>
    <w:rsid w:val="00377ADA"/>
    <w:rsid w:val="00383A34"/>
    <w:rsid w:val="003A402C"/>
    <w:rsid w:val="003E57FB"/>
    <w:rsid w:val="00411BDF"/>
    <w:rsid w:val="00464B93"/>
    <w:rsid w:val="005408FE"/>
    <w:rsid w:val="00580F0D"/>
    <w:rsid w:val="00585384"/>
    <w:rsid w:val="005D4CDE"/>
    <w:rsid w:val="00611F02"/>
    <w:rsid w:val="0063474C"/>
    <w:rsid w:val="00647748"/>
    <w:rsid w:val="006B49DD"/>
    <w:rsid w:val="006E1ECF"/>
    <w:rsid w:val="00762036"/>
    <w:rsid w:val="007A332F"/>
    <w:rsid w:val="007B2975"/>
    <w:rsid w:val="00822433"/>
    <w:rsid w:val="00835179"/>
    <w:rsid w:val="008527A1"/>
    <w:rsid w:val="008C6348"/>
    <w:rsid w:val="008D76C8"/>
    <w:rsid w:val="009168C1"/>
    <w:rsid w:val="00965AA9"/>
    <w:rsid w:val="009736AC"/>
    <w:rsid w:val="00981D75"/>
    <w:rsid w:val="009A4901"/>
    <w:rsid w:val="009F47C1"/>
    <w:rsid w:val="00A100D4"/>
    <w:rsid w:val="00A50B24"/>
    <w:rsid w:val="00A57AC4"/>
    <w:rsid w:val="00AC7ECC"/>
    <w:rsid w:val="00B278E8"/>
    <w:rsid w:val="00B4611C"/>
    <w:rsid w:val="00B92224"/>
    <w:rsid w:val="00BA4721"/>
    <w:rsid w:val="00C431F3"/>
    <w:rsid w:val="00D53ADA"/>
    <w:rsid w:val="00DC76BD"/>
    <w:rsid w:val="00DD5024"/>
    <w:rsid w:val="00E5667B"/>
    <w:rsid w:val="00E63543"/>
    <w:rsid w:val="00E66F24"/>
    <w:rsid w:val="00E832E4"/>
    <w:rsid w:val="00EE57FB"/>
    <w:rsid w:val="00EE69A7"/>
    <w:rsid w:val="00EE7C5E"/>
    <w:rsid w:val="00F24A1E"/>
    <w:rsid w:val="00F777E8"/>
    <w:rsid w:val="00F82221"/>
    <w:rsid w:val="00F87F9C"/>
    <w:rsid w:val="00FA0D97"/>
    <w:rsid w:val="00FA7BEE"/>
    <w:rsid w:val="00FC7587"/>
    <w:rsid w:val="00FE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BA8D4A"/>
  <w15:chartTrackingRefBased/>
  <w15:docId w15:val="{6BDDB941-CEB4-4936-9FEE-13E8B833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4901"/>
    <w:pPr>
      <w:spacing w:line="288" w:lineRule="auto"/>
      <w:jc w:val="both"/>
    </w:pPr>
    <w:rPr>
      <w:rFonts w:ascii="Minion Pro" w:hAnsi="Minion Pro"/>
      <w:color w:val="575756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E57FB"/>
    <w:pPr>
      <w:keepNext/>
      <w:keepLines/>
      <w:spacing w:before="240" w:after="120"/>
      <w:outlineLvl w:val="0"/>
    </w:pPr>
    <w:rPr>
      <w:rFonts w:ascii="Minion Pro Med" w:eastAsiaTheme="majorEastAsia" w:hAnsi="Minion Pro Med" w:cstheme="majorBidi"/>
      <w:color w:val="00416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57FB"/>
    <w:pPr>
      <w:keepNext/>
      <w:keepLines/>
      <w:spacing w:before="160" w:after="120"/>
      <w:outlineLvl w:val="1"/>
    </w:pPr>
    <w:rPr>
      <w:rFonts w:ascii="Minion Pro Med" w:eastAsiaTheme="majorEastAsia" w:hAnsi="Minion Pro Med" w:cstheme="majorBidi"/>
      <w:color w:val="00416A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57FB"/>
    <w:pPr>
      <w:keepNext/>
      <w:keepLines/>
      <w:spacing w:before="160" w:after="120"/>
      <w:outlineLvl w:val="2"/>
    </w:pPr>
    <w:rPr>
      <w:rFonts w:ascii="Minion Pro Med" w:eastAsiaTheme="majorEastAsia" w:hAnsi="Minion Pro Med" w:cstheme="majorBidi"/>
      <w:color w:val="00416A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E57FB"/>
    <w:pPr>
      <w:keepNext/>
      <w:keepLines/>
      <w:spacing w:before="40" w:after="0"/>
      <w:outlineLvl w:val="3"/>
    </w:pPr>
    <w:rPr>
      <w:rFonts w:ascii="Minion Pro Med" w:eastAsiaTheme="majorEastAsia" w:hAnsi="Minion Pro Med" w:cstheme="majorBidi"/>
      <w:i/>
      <w:iCs/>
      <w:color w:val="00416A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A4901"/>
    <w:pPr>
      <w:spacing w:before="240" w:after="240" w:line="240" w:lineRule="auto"/>
      <w:contextualSpacing/>
    </w:pPr>
    <w:rPr>
      <w:rFonts w:ascii="Minion Pro SmBd" w:eastAsiaTheme="majorEastAsia" w:hAnsi="Minion Pro SmBd" w:cstheme="majorBidi"/>
      <w:color w:val="00416A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A4901"/>
    <w:rPr>
      <w:rFonts w:ascii="Minion Pro SmBd" w:eastAsiaTheme="majorEastAsia" w:hAnsi="Minion Pro SmBd" w:cstheme="majorBidi"/>
      <w:color w:val="00416A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57FB"/>
    <w:rPr>
      <w:rFonts w:ascii="Minion Pro Med" w:eastAsiaTheme="majorEastAsia" w:hAnsi="Minion Pro Med" w:cstheme="majorBidi"/>
      <w:color w:val="00416A"/>
      <w:sz w:val="28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E57FB"/>
    <w:rPr>
      <w:rFonts w:ascii="Minion Pro Med" w:eastAsiaTheme="majorEastAsia" w:hAnsi="Minion Pro Med" w:cstheme="majorBidi"/>
      <w:color w:val="00416A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E57FB"/>
    <w:pPr>
      <w:numPr>
        <w:ilvl w:val="1"/>
      </w:numPr>
    </w:pPr>
    <w:rPr>
      <w:rFonts w:eastAsiaTheme="minorEastAsia"/>
      <w:color w:val="575756" w:themeColor="text2"/>
      <w:spacing w:val="15"/>
      <w:sz w:val="1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E57FB"/>
    <w:rPr>
      <w:rFonts w:ascii="Minion Pro" w:eastAsiaTheme="minorEastAsia" w:hAnsi="Minion Pro"/>
      <w:color w:val="575756" w:themeColor="text2"/>
      <w:spacing w:val="15"/>
      <w:sz w:val="18"/>
    </w:rPr>
  </w:style>
  <w:style w:type="character" w:styleId="SchwacheHervorhebung">
    <w:name w:val="Subtle Emphasis"/>
    <w:basedOn w:val="Absatz-Standardschriftart"/>
    <w:uiPriority w:val="19"/>
    <w:qFormat/>
    <w:rsid w:val="000A26E5"/>
    <w:rPr>
      <w:rFonts w:ascii="Minion Pro" w:hAnsi="Minion Pro"/>
      <w:i/>
      <w:iCs/>
      <w:color w:val="575756"/>
    </w:rPr>
  </w:style>
  <w:style w:type="character" w:styleId="Hervorhebung">
    <w:name w:val="Emphasis"/>
    <w:basedOn w:val="Absatz-Standardschriftart"/>
    <w:uiPriority w:val="20"/>
    <w:qFormat/>
    <w:rsid w:val="000A26E5"/>
    <w:rPr>
      <w:rFonts w:ascii="Minion Pro" w:hAnsi="Minion Pro"/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2A4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43EF"/>
    <w:rPr>
      <w:rFonts w:ascii="Minion Pro" w:hAnsi="Minion Pro"/>
      <w:color w:val="575756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A4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43EF"/>
    <w:rPr>
      <w:rFonts w:ascii="Minion Pro" w:hAnsi="Minion Pro"/>
      <w:color w:val="575756"/>
      <w:sz w:val="24"/>
    </w:rPr>
  </w:style>
  <w:style w:type="paragraph" w:styleId="KeinLeerraum">
    <w:name w:val="No Spacing"/>
    <w:uiPriority w:val="1"/>
    <w:qFormat/>
    <w:rsid w:val="002A43EF"/>
    <w:pPr>
      <w:spacing w:after="0" w:line="240" w:lineRule="auto"/>
    </w:pPr>
    <w:rPr>
      <w:rFonts w:ascii="Minion Pro" w:hAnsi="Minion Pro"/>
      <w:color w:val="575756"/>
      <w:sz w:val="24"/>
    </w:rPr>
  </w:style>
  <w:style w:type="character" w:styleId="Hyperlink">
    <w:name w:val="Hyperlink"/>
    <w:basedOn w:val="Absatz-Standardschriftart"/>
    <w:uiPriority w:val="99"/>
    <w:unhideWhenUsed/>
    <w:rsid w:val="008527A1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527A1"/>
    <w:rPr>
      <w:color w:val="808080"/>
    </w:rPr>
  </w:style>
  <w:style w:type="table" w:styleId="Tabellenraster">
    <w:name w:val="Table Grid"/>
    <w:basedOn w:val="NormaleTabelle"/>
    <w:uiPriority w:val="39"/>
    <w:rsid w:val="0027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E57FB"/>
    <w:rPr>
      <w:rFonts w:ascii="Minion Pro Med" w:eastAsiaTheme="majorEastAsia" w:hAnsi="Minion Pro Med" w:cstheme="majorBidi"/>
      <w:color w:val="00416A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E57FB"/>
    <w:rPr>
      <w:rFonts w:ascii="Minion Pro Med" w:eastAsiaTheme="majorEastAsia" w:hAnsi="Minion Pro Med" w:cstheme="majorBidi"/>
      <w:i/>
      <w:iCs/>
      <w:color w:val="00416A" w:themeColor="text1"/>
      <w:sz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3E57FB"/>
    <w:pPr>
      <w:spacing w:before="200" w:line="360" w:lineRule="auto"/>
      <w:ind w:left="864" w:right="864"/>
      <w:jc w:val="center"/>
    </w:pPr>
    <w:rPr>
      <w:i/>
      <w:iCs/>
      <w:color w:val="00416A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3E57FB"/>
    <w:rPr>
      <w:rFonts w:ascii="Minion Pro" w:hAnsi="Minion Pro"/>
      <w:i/>
      <w:iCs/>
      <w:color w:val="00416A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E57FB"/>
    <w:pPr>
      <w:pBdr>
        <w:top w:val="single" w:sz="4" w:space="10" w:color="003557" w:themeColor="accent1"/>
        <w:bottom w:val="single" w:sz="4" w:space="10" w:color="003557" w:themeColor="accent1"/>
      </w:pBdr>
      <w:spacing w:before="360" w:after="360" w:line="360" w:lineRule="auto"/>
      <w:ind w:left="864" w:right="864"/>
      <w:jc w:val="center"/>
    </w:pPr>
    <w:rPr>
      <w:i/>
      <w:iCs/>
      <w:color w:val="00416A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E57FB"/>
    <w:rPr>
      <w:rFonts w:ascii="Minion Pro" w:hAnsi="Minion Pro"/>
      <w:i/>
      <w:iCs/>
      <w:color w:val="00416A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3E57FB"/>
    <w:rPr>
      <w:smallCaps/>
      <w:color w:val="00568D" w:themeColor="accent3" w:themeShade="BF"/>
    </w:rPr>
  </w:style>
  <w:style w:type="character" w:styleId="IntensiverVerweis">
    <w:name w:val="Intense Reference"/>
    <w:basedOn w:val="Absatz-Standardschriftart"/>
    <w:uiPriority w:val="32"/>
    <w:qFormat/>
    <w:rsid w:val="003E57FB"/>
    <w:rPr>
      <w:b/>
      <w:bCs/>
      <w:smallCaps/>
      <w:color w:val="00416A" w:themeColor="text1"/>
      <w:spacing w:val="5"/>
    </w:rPr>
  </w:style>
  <w:style w:type="paragraph" w:styleId="Listenabsatz">
    <w:name w:val="List Paragraph"/>
    <w:basedOn w:val="Standard"/>
    <w:uiPriority w:val="34"/>
    <w:qFormat/>
    <w:rsid w:val="003E57FB"/>
    <w:pPr>
      <w:ind w:left="720"/>
      <w:contextualSpacing/>
    </w:pPr>
  </w:style>
  <w:style w:type="paragraph" w:customStyle="1" w:styleId="DORUCON">
    <w:name w:val="DORUCON"/>
    <w:basedOn w:val="berschrift2"/>
    <w:link w:val="DORUCONZchn"/>
    <w:rsid w:val="003E57F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5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ORUCONZchn">
    <w:name w:val="DORUCON Zchn"/>
    <w:basedOn w:val="berschrift2Zchn"/>
    <w:link w:val="DORUCON"/>
    <w:rsid w:val="003E57FB"/>
    <w:rPr>
      <w:rFonts w:ascii="Minion Pro Med" w:eastAsiaTheme="majorEastAsia" w:hAnsi="Minion Pro Med" w:cstheme="majorBidi"/>
      <w:color w:val="00416A"/>
      <w:sz w:val="28"/>
      <w:szCs w:val="2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57FB"/>
    <w:rPr>
      <w:rFonts w:ascii="Segoe UI" w:hAnsi="Segoe UI" w:cs="Segoe UI"/>
      <w:color w:val="575756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49D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4611C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0052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052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0528"/>
    <w:rPr>
      <w:rFonts w:ascii="Minion Pro" w:hAnsi="Minion Pro"/>
      <w:color w:val="575756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05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0528"/>
    <w:rPr>
      <w:rFonts w:ascii="Minion Pro" w:hAnsi="Minion Pro"/>
      <w:b/>
      <w:bCs/>
      <w:color w:val="57575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orucon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orucon.de/pres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rucon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DORUCON Farbprofil">
      <a:dk1>
        <a:srgbClr val="00416A"/>
      </a:dk1>
      <a:lt1>
        <a:sysClr val="window" lastClr="FFFFFF"/>
      </a:lt1>
      <a:dk2>
        <a:srgbClr val="575756"/>
      </a:dk2>
      <a:lt2>
        <a:srgbClr val="E7E6E6"/>
      </a:lt2>
      <a:accent1>
        <a:srgbClr val="003557"/>
      </a:accent1>
      <a:accent2>
        <a:srgbClr val="0084D6"/>
      </a:accent2>
      <a:accent3>
        <a:srgbClr val="0074BD"/>
      </a:accent3>
      <a:accent4>
        <a:srgbClr val="F29C11"/>
      </a:accent4>
      <a:accent5>
        <a:srgbClr val="D57160"/>
      </a:accent5>
      <a:accent6>
        <a:srgbClr val="D6D6D4"/>
      </a:accent6>
      <a:hlink>
        <a:srgbClr val="0563C1"/>
      </a:hlink>
      <a:folHlink>
        <a:srgbClr val="954F72"/>
      </a:folHlink>
    </a:clrScheme>
    <a:fontScheme name="DORUCON">
      <a:majorFont>
        <a:latin typeface="Minion Pro"/>
        <a:ea typeface=""/>
        <a:cs typeface=""/>
      </a:majorFont>
      <a:minorFont>
        <a:latin typeface="Minion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786D-1D3C-4E6E-B08C-B9B0796F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Natalie. Hoffmann</dc:creator>
  <cp:keywords/>
  <dc:description/>
  <cp:lastModifiedBy>Natalie. Hoffmann</cp:lastModifiedBy>
  <cp:revision>4</cp:revision>
  <cp:lastPrinted>2021-10-14T14:34:00Z</cp:lastPrinted>
  <dcterms:created xsi:type="dcterms:W3CDTF">2021-10-14T14:25:00Z</dcterms:created>
  <dcterms:modified xsi:type="dcterms:W3CDTF">2021-10-14T14:35:00Z</dcterms:modified>
</cp:coreProperties>
</file>